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val="0"/>
        <w:shd w:val="clear" w:color="auto" w:fill="auto"/>
        <w:bidi w:val="0"/>
        <w:spacing w:before="140" w:after="0" w:line="334" w:lineRule="exact"/>
        <w:ind w:left="0" w:right="0" w:firstLine="0"/>
        <w:jc w:val="left"/>
      </w:pPr>
      <w:r>
        <w:rPr>
          <w:color w:val="000000"/>
          <w:spacing w:val="0"/>
          <w:w w:val="100"/>
          <w:position w:val="0"/>
        </w:rPr>
        <w:t>绝密</w:t>
      </w:r>
      <w:r>
        <w:rPr>
          <w:color w:val="000000"/>
          <w:spacing w:val="0"/>
          <w:w w:val="100"/>
          <w:position w:val="0"/>
          <w:lang w:val="en-US" w:eastAsia="en-US" w:bidi="en-US"/>
        </w:rPr>
        <w:t>★</w:t>
      </w:r>
      <w:r>
        <w:rPr>
          <w:color w:val="000000"/>
          <w:spacing w:val="0"/>
          <w:w w:val="100"/>
          <w:position w:val="0"/>
        </w:rPr>
        <w:t>考试结束前</w:t>
      </w:r>
    </w:p>
    <w:p>
      <w:pPr>
        <w:pStyle w:val="10"/>
        <w:keepNext w:val="0"/>
        <w:keepLines w:val="0"/>
        <w:widowControl w:val="0"/>
        <w:shd w:val="clear" w:color="auto" w:fill="auto"/>
        <w:bidi w:val="0"/>
        <w:spacing w:before="0" w:after="60"/>
        <w:ind w:left="0" w:right="0" w:firstLine="0"/>
        <w:jc w:val="center"/>
      </w:pPr>
      <w:r>
        <w:rPr>
          <w:color w:val="000000"/>
          <w:spacing w:val="0"/>
          <w:w w:val="100"/>
          <w:position w:val="0"/>
        </w:rPr>
        <w:t>全国</w:t>
      </w:r>
      <w:r>
        <w:rPr>
          <w:rFonts w:ascii="Times New Roman" w:hAnsi="Times New Roman" w:eastAsia="Times New Roman" w:cs="Times New Roman"/>
          <w:b/>
          <w:bCs/>
          <w:color w:val="000000"/>
          <w:spacing w:val="0"/>
          <w:w w:val="100"/>
          <w:position w:val="0"/>
          <w:sz w:val="26"/>
          <w:szCs w:val="26"/>
        </w:rPr>
        <w:t>2020</w:t>
      </w:r>
      <w:r>
        <w:rPr>
          <w:color w:val="000000"/>
          <w:spacing w:val="0"/>
          <w:w w:val="100"/>
          <w:position w:val="0"/>
        </w:rPr>
        <w:t>年</w:t>
      </w:r>
      <w:r>
        <w:rPr>
          <w:rFonts w:ascii="Times New Roman" w:hAnsi="Times New Roman" w:eastAsia="Times New Roman" w:cs="Times New Roman"/>
          <w:b/>
          <w:bCs/>
          <w:color w:val="000000"/>
          <w:spacing w:val="0"/>
          <w:w w:val="100"/>
          <w:position w:val="0"/>
          <w:sz w:val="26"/>
          <w:szCs w:val="26"/>
        </w:rPr>
        <w:t>8</w:t>
      </w:r>
      <w:r>
        <w:rPr>
          <w:color w:val="000000"/>
          <w:spacing w:val="0"/>
          <w:w w:val="100"/>
          <w:position w:val="0"/>
        </w:rPr>
        <w:t>月高等教育自学考试</w:t>
      </w:r>
      <w:r>
        <w:rPr>
          <w:color w:val="000000"/>
          <w:spacing w:val="0"/>
          <w:w w:val="100"/>
          <w:position w:val="0"/>
        </w:rPr>
        <w:br w:type="textWrapping"/>
      </w:r>
      <w:r>
        <w:rPr>
          <w:color w:val="000000"/>
          <w:spacing w:val="0"/>
          <w:w w:val="100"/>
          <w:position w:val="0"/>
        </w:rPr>
        <w:t>商法（二）试题</w:t>
      </w:r>
    </w:p>
    <w:p>
      <w:pPr>
        <w:pStyle w:val="12"/>
        <w:keepNext/>
        <w:keepLines/>
        <w:widowControl w:val="0"/>
        <w:shd w:val="clear" w:color="auto" w:fill="auto"/>
        <w:bidi w:val="0"/>
        <w:spacing w:before="0" w:line="240" w:lineRule="auto"/>
        <w:ind w:left="0" w:right="0" w:firstLine="0"/>
        <w:jc w:val="center"/>
      </w:pPr>
      <w:bookmarkStart w:id="0" w:name="bookmark2"/>
      <w:bookmarkStart w:id="1" w:name="bookmark4"/>
      <w:bookmarkStart w:id="2" w:name="bookmark3"/>
      <w:r>
        <w:rPr>
          <w:rFonts w:ascii="宋体" w:hAnsi="宋体" w:eastAsia="宋体" w:cs="宋体"/>
          <w:b w:val="0"/>
          <w:bCs w:val="0"/>
          <w:color w:val="000000"/>
          <w:spacing w:val="0"/>
          <w:w w:val="100"/>
          <w:position w:val="0"/>
          <w:sz w:val="28"/>
          <w:szCs w:val="28"/>
        </w:rPr>
        <w:t>课程代码：</w:t>
      </w:r>
      <w:r>
        <w:rPr>
          <w:rFonts w:ascii="Times New Roman" w:hAnsi="Times New Roman" w:eastAsia="Times New Roman" w:cs="Times New Roman"/>
          <w:color w:val="000000"/>
          <w:spacing w:val="0"/>
          <w:w w:val="100"/>
          <w:position w:val="0"/>
        </w:rPr>
        <w:t>00995</w:t>
      </w:r>
      <w:bookmarkEnd w:id="0"/>
      <w:bookmarkEnd w:id="1"/>
      <w:bookmarkEnd w:id="2"/>
    </w:p>
    <w:p>
      <w:pPr>
        <w:pStyle w:val="6"/>
        <w:keepNext w:val="0"/>
        <w:keepLines w:val="0"/>
        <w:widowControl w:val="0"/>
        <w:shd w:val="clear" w:color="auto" w:fill="auto"/>
        <w:bidi w:val="0"/>
        <w:spacing w:before="0" w:after="60" w:line="334" w:lineRule="exact"/>
        <w:ind w:left="0" w:right="0"/>
        <w:jc w:val="left"/>
      </w:pPr>
      <w:r>
        <w:rPr>
          <w:color w:val="000000"/>
          <w:spacing w:val="0"/>
          <w:w w:val="100"/>
          <w:position w:val="0"/>
        </w:rPr>
        <w:t>请考生按规定用笔将所有试题的答案涂、写在答题纸上。</w:t>
      </w:r>
    </w:p>
    <w:p>
      <w:pPr>
        <w:pStyle w:val="10"/>
        <w:keepNext w:val="0"/>
        <w:keepLines w:val="0"/>
        <w:widowControl w:val="0"/>
        <w:shd w:val="clear" w:color="auto" w:fill="auto"/>
        <w:bidi w:val="0"/>
        <w:spacing w:before="0" w:after="160"/>
        <w:ind w:left="0" w:right="0" w:firstLine="0"/>
        <w:jc w:val="center"/>
      </w:pPr>
      <w:r>
        <w:rPr>
          <w:color w:val="000000"/>
          <w:spacing w:val="0"/>
          <w:w w:val="100"/>
          <w:position w:val="0"/>
        </w:rPr>
        <w:t>选择题部分</w:t>
      </w:r>
    </w:p>
    <w:p>
      <w:pPr>
        <w:pStyle w:val="6"/>
        <w:keepNext w:val="0"/>
        <w:keepLines w:val="0"/>
        <w:widowControl w:val="0"/>
        <w:shd w:val="clear" w:color="auto" w:fill="auto"/>
        <w:bidi w:val="0"/>
        <w:spacing w:before="0" w:after="60" w:line="334" w:lineRule="exact"/>
        <w:ind w:left="0" w:right="0" w:firstLine="0"/>
        <w:jc w:val="left"/>
      </w:pPr>
      <w:r>
        <w:rPr>
          <w:color w:val="000000"/>
          <w:spacing w:val="0"/>
          <w:w w:val="100"/>
          <w:position w:val="0"/>
        </w:rPr>
        <w:t>注意事项：</w:t>
      </w:r>
    </w:p>
    <w:p>
      <w:pPr>
        <w:pStyle w:val="6"/>
        <w:keepNext w:val="0"/>
        <w:keepLines w:val="0"/>
        <w:widowControl w:val="0"/>
        <w:numPr>
          <w:ilvl w:val="0"/>
          <w:numId w:val="1"/>
        </w:numPr>
        <w:shd w:val="clear" w:color="auto" w:fill="auto"/>
        <w:tabs>
          <w:tab w:val="left" w:pos="757"/>
        </w:tabs>
        <w:bidi w:val="0"/>
        <w:spacing w:before="0" w:after="0" w:line="302" w:lineRule="exact"/>
        <w:ind w:left="0" w:right="0"/>
        <w:jc w:val="left"/>
      </w:pPr>
      <w:bookmarkStart w:id="3" w:name="bookmark5"/>
      <w:bookmarkEnd w:id="3"/>
      <w:r>
        <w:rPr>
          <w:color w:val="000000"/>
          <w:spacing w:val="0"/>
          <w:w w:val="100"/>
          <w:position w:val="0"/>
        </w:rPr>
        <w:t>答题前，考生务必将自己的考试课程名称、姓名、准考证号用黑色字迹的签字笔或钢笔 填写在答题纸规定的位置上。</w:t>
      </w:r>
    </w:p>
    <w:p>
      <w:pPr>
        <w:pStyle w:val="6"/>
        <w:keepNext w:val="0"/>
        <w:keepLines w:val="0"/>
        <w:widowControl w:val="0"/>
        <w:numPr>
          <w:ilvl w:val="0"/>
          <w:numId w:val="1"/>
        </w:numPr>
        <w:shd w:val="clear" w:color="auto" w:fill="auto"/>
        <w:tabs>
          <w:tab w:val="left" w:pos="759"/>
        </w:tabs>
        <w:bidi w:val="0"/>
        <w:spacing w:before="0" w:after="300" w:line="365" w:lineRule="exact"/>
        <w:ind w:left="0" w:right="0"/>
        <w:jc w:val="left"/>
      </w:pPr>
      <w:bookmarkStart w:id="4" w:name="bookmark6"/>
      <w:bookmarkEnd w:id="4"/>
      <w:r>
        <w:rPr>
          <w:color w:val="000000"/>
          <w:spacing w:val="0"/>
          <w:w w:val="100"/>
          <w:position w:val="0"/>
        </w:rPr>
        <w:t>每小题选出答案后，用</w:t>
      </w:r>
      <w:r>
        <w:rPr>
          <w:rFonts w:ascii="Times New Roman" w:hAnsi="Times New Roman" w:eastAsia="Times New Roman" w:cs="Times New Roman"/>
          <w:color w:val="000000"/>
          <w:spacing w:val="0"/>
          <w:w w:val="100"/>
          <w:position w:val="0"/>
          <w:lang w:val="en-US" w:eastAsia="en-US" w:bidi="en-US"/>
        </w:rPr>
        <w:t>2B</w:t>
      </w:r>
      <w:r>
        <w:rPr>
          <w:color w:val="000000"/>
          <w:spacing w:val="0"/>
          <w:w w:val="100"/>
          <w:position w:val="0"/>
        </w:rPr>
        <w:t>铅笔把答题纸上对应题目的答案标号涂黑。如需改动，用橡 皮擦干净后，再选涂其他答案标号。不能答在试题卷上。</w:t>
      </w:r>
    </w:p>
    <w:p>
      <w:pPr>
        <w:pStyle w:val="14"/>
        <w:keepNext w:val="0"/>
        <w:keepLines w:val="0"/>
        <w:widowControl w:val="0"/>
        <w:shd w:val="clear" w:color="auto" w:fill="auto"/>
        <w:bidi w:val="0"/>
        <w:spacing w:before="0" w:after="0"/>
        <w:ind w:left="0" w:right="0" w:firstLine="0"/>
        <w:jc w:val="left"/>
      </w:pPr>
      <w:r>
        <w:rPr>
          <w:color w:val="000000"/>
          <w:spacing w:val="0"/>
          <w:w w:val="100"/>
          <w:position w:val="0"/>
        </w:rPr>
        <w:t>一、单项选择题：本大题共</w:t>
      </w:r>
      <w:r>
        <w:rPr>
          <w:rFonts w:ascii="Times New Roman" w:hAnsi="Times New Roman" w:eastAsia="Times New Roman" w:cs="Times New Roman"/>
          <w:color w:val="000000"/>
          <w:spacing w:val="0"/>
          <w:w w:val="100"/>
          <w:position w:val="0"/>
        </w:rPr>
        <w:t>25</w:t>
      </w:r>
      <w:r>
        <w:rPr>
          <w:color w:val="000000"/>
          <w:spacing w:val="0"/>
          <w:w w:val="100"/>
          <w:position w:val="0"/>
        </w:rPr>
        <w:t>小题，每小题</w:t>
      </w:r>
      <w:r>
        <w:rPr>
          <w:rFonts w:ascii="Times New Roman" w:hAnsi="Times New Roman" w:eastAsia="Times New Roman" w:cs="Times New Roman"/>
          <w:color w:val="000000"/>
          <w:spacing w:val="0"/>
          <w:w w:val="100"/>
          <w:position w:val="0"/>
        </w:rPr>
        <w:t>1</w:t>
      </w:r>
      <w:r>
        <w:rPr>
          <w:color w:val="000000"/>
          <w:spacing w:val="0"/>
          <w:w w:val="100"/>
          <w:position w:val="0"/>
        </w:rPr>
        <w:t>分，共</w:t>
      </w:r>
      <w:r>
        <w:rPr>
          <w:rFonts w:ascii="Times New Roman" w:hAnsi="Times New Roman" w:eastAsia="Times New Roman" w:cs="Times New Roman"/>
          <w:color w:val="000000"/>
          <w:spacing w:val="0"/>
          <w:w w:val="100"/>
          <w:position w:val="0"/>
        </w:rPr>
        <w:t>25</w:t>
      </w:r>
      <w:r>
        <w:rPr>
          <w:color w:val="000000"/>
          <w:spacing w:val="0"/>
          <w:w w:val="100"/>
          <w:position w:val="0"/>
        </w:rPr>
        <w:t>分。在每小题列出的备选项中 只有一项是最符合题目要求的，请将其选出。</w:t>
      </w:r>
    </w:p>
    <w:tbl>
      <w:tblPr>
        <w:tblStyle w:val="3"/>
        <w:tblW w:w="0" w:type="auto"/>
        <w:jc w:val="center"/>
        <w:tblLayout w:type="fixed"/>
        <w:tblCellMar>
          <w:top w:w="0" w:type="dxa"/>
          <w:left w:w="10" w:type="dxa"/>
          <w:bottom w:w="0" w:type="dxa"/>
          <w:right w:w="10" w:type="dxa"/>
        </w:tblCellMar>
      </w:tblPr>
      <w:tblGrid>
        <w:gridCol w:w="4517"/>
        <w:gridCol w:w="2578"/>
      </w:tblGrid>
      <w:tr>
        <w:tblPrEx>
          <w:tblCellMar>
            <w:top w:w="0" w:type="dxa"/>
            <w:left w:w="10" w:type="dxa"/>
            <w:bottom w:w="0" w:type="dxa"/>
            <w:right w:w="10" w:type="dxa"/>
          </w:tblCellMar>
        </w:tblPrEx>
        <w:trPr>
          <w:trHeight w:val="298" w:hRule="exact"/>
          <w:jc w:val="center"/>
        </w:trPr>
        <w:tc>
          <w:tcPr>
            <w:gridSpan w:val="2"/>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1.</w:t>
            </w:r>
            <w:r>
              <w:rPr>
                <w:color w:val="000000"/>
                <w:spacing w:val="0"/>
                <w:w w:val="100"/>
                <w:position w:val="0"/>
              </w:rPr>
              <w:t>下列关于商法特征的表述正确的是</w:t>
            </w:r>
          </w:p>
        </w:tc>
      </w:tr>
      <w:tr>
        <w:tblPrEx>
          <w:tblCellMar>
            <w:top w:w="0" w:type="dxa"/>
            <w:left w:w="10" w:type="dxa"/>
            <w:bottom w:w="0" w:type="dxa"/>
            <w:right w:w="10" w:type="dxa"/>
          </w:tblCellMar>
        </w:tblPrEx>
        <w:trPr>
          <w:trHeight w:val="336"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平等性</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自愿性</w:t>
            </w:r>
          </w:p>
        </w:tc>
      </w:tr>
      <w:tr>
        <w:tblPrEx>
          <w:tblCellMar>
            <w:top w:w="0" w:type="dxa"/>
            <w:left w:w="10" w:type="dxa"/>
            <w:bottom w:w="0" w:type="dxa"/>
            <w:right w:w="10" w:type="dxa"/>
          </w:tblCellMar>
        </w:tblPrEx>
        <w:trPr>
          <w:trHeight w:val="341"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公益性</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较强的兼容性</w:t>
            </w:r>
          </w:p>
        </w:tc>
      </w:tr>
      <w:tr>
        <w:tblPrEx>
          <w:tblCellMar>
            <w:top w:w="0" w:type="dxa"/>
            <w:left w:w="10" w:type="dxa"/>
            <w:bottom w:w="0" w:type="dxa"/>
            <w:right w:w="10" w:type="dxa"/>
          </w:tblCellMar>
        </w:tblPrEx>
        <w:trPr>
          <w:trHeight w:val="346" w:hRule="exact"/>
          <w:jc w:val="center"/>
        </w:trPr>
        <w:tc>
          <w:tcPr>
            <w:gridSpan w:val="2"/>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2.</w:t>
            </w:r>
            <w:r>
              <w:rPr>
                <w:color w:val="000000"/>
                <w:spacing w:val="0"/>
                <w:w w:val="100"/>
                <w:position w:val="0"/>
              </w:rPr>
              <w:t>下列投资主体可以申请设立个人独资企业的是</w:t>
            </w:r>
          </w:p>
        </w:tc>
      </w:tr>
      <w:tr>
        <w:tblPrEx>
          <w:tblCellMar>
            <w:top w:w="0" w:type="dxa"/>
            <w:left w:w="10" w:type="dxa"/>
            <w:bottom w:w="0" w:type="dxa"/>
            <w:right w:w="10" w:type="dxa"/>
          </w:tblCellMar>
        </w:tblPrEx>
        <w:trPr>
          <w:trHeight w:val="336"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自然人</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合伙企业</w:t>
            </w:r>
          </w:p>
        </w:tc>
      </w:tr>
      <w:tr>
        <w:tblPrEx>
          <w:tblCellMar>
            <w:top w:w="0" w:type="dxa"/>
            <w:left w:w="10" w:type="dxa"/>
            <w:bottom w:w="0" w:type="dxa"/>
            <w:right w:w="10" w:type="dxa"/>
          </w:tblCellMar>
        </w:tblPrEx>
        <w:trPr>
          <w:trHeight w:val="307" w:hRule="exact"/>
          <w:jc w:val="center"/>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0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有限责任公司</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证券投资基金管理机构</w:t>
            </w:r>
          </w:p>
        </w:tc>
      </w:tr>
    </w:tbl>
    <w:p>
      <w:pPr>
        <w:widowControl w:val="0"/>
        <w:spacing w:after="59" w:line="1" w:lineRule="exact"/>
      </w:pPr>
    </w:p>
    <w:p>
      <w:pPr>
        <w:widowControl w:val="0"/>
        <w:spacing w:line="1" w:lineRule="exact"/>
      </w:pPr>
    </w:p>
    <w:p>
      <w:pPr>
        <w:pStyle w:val="14"/>
        <w:keepNext w:val="0"/>
        <w:keepLines w:val="0"/>
        <w:widowControl w:val="0"/>
        <w:shd w:val="clear" w:color="auto" w:fill="auto"/>
        <w:bidi w:val="0"/>
        <w:spacing w:before="0" w:after="0" w:line="240" w:lineRule="auto"/>
        <w:ind w:left="5" w:right="0" w:firstLine="0"/>
        <w:jc w:val="left"/>
      </w:pPr>
      <w:r>
        <w:rPr>
          <w:rFonts w:ascii="Times New Roman" w:hAnsi="Times New Roman" w:eastAsia="Times New Roman" w:cs="Times New Roman"/>
          <w:color w:val="000000"/>
          <w:spacing w:val="0"/>
          <w:w w:val="100"/>
          <w:position w:val="0"/>
          <w:lang w:val="en-US" w:eastAsia="en-US" w:bidi="en-US"/>
        </w:rPr>
        <w:t>3.</w:t>
      </w:r>
      <w:r>
        <w:rPr>
          <w:color w:val="000000"/>
          <w:spacing w:val="0"/>
          <w:w w:val="100"/>
          <w:position w:val="0"/>
        </w:rPr>
        <w:t>下列财产或技能只能作为普通合伙人出资方式的是</w:t>
      </w:r>
    </w:p>
    <w:tbl>
      <w:tblPr>
        <w:tblStyle w:val="3"/>
        <w:tblW w:w="0" w:type="auto"/>
        <w:tblInd w:w="0" w:type="dxa"/>
        <w:tblLayout w:type="fixed"/>
        <w:tblCellMar>
          <w:top w:w="0" w:type="dxa"/>
          <w:left w:w="10" w:type="dxa"/>
          <w:bottom w:w="0" w:type="dxa"/>
          <w:right w:w="10" w:type="dxa"/>
        </w:tblCellMar>
      </w:tblPr>
      <w:tblGrid>
        <w:gridCol w:w="3523"/>
        <w:gridCol w:w="1358"/>
        <w:gridCol w:w="739"/>
      </w:tblGrid>
      <w:tr>
        <w:tblPrEx>
          <w:tblCellMar>
            <w:top w:w="0" w:type="dxa"/>
            <w:left w:w="10" w:type="dxa"/>
            <w:bottom w:w="0" w:type="dxa"/>
            <w:right w:w="10" w:type="dxa"/>
          </w:tblCellMar>
        </w:tblPrEx>
        <w:trPr>
          <w:trHeight w:val="302" w:hRule="exact"/>
        </w:trPr>
        <w:tc>
          <w:tcPr>
            <w:shd w:val="clear" w:color="auto" w:fill="FFFFFF"/>
            <w:vAlign w:val="top"/>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货币</w:t>
            </w:r>
          </w:p>
        </w:tc>
        <w:tc>
          <w:tcPr>
            <w:shd w:val="clear" w:color="auto" w:fill="FFFFFF"/>
            <w:vAlign w:val="top"/>
          </w:tcPr>
          <w:p>
            <w:pPr>
              <w:pStyle w:val="16"/>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B.</w:t>
            </w:r>
          </w:p>
        </w:tc>
        <w:tc>
          <w:tcPr>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劳务</w:t>
            </w:r>
          </w:p>
        </w:tc>
      </w:tr>
      <w:tr>
        <w:tblPrEx>
          <w:tblCellMar>
            <w:top w:w="0" w:type="dxa"/>
            <w:left w:w="10" w:type="dxa"/>
            <w:bottom w:w="0" w:type="dxa"/>
            <w:right w:w="10" w:type="dxa"/>
          </w:tblCellMar>
        </w:tblPrEx>
        <w:trPr>
          <w:trHeight w:val="341" w:hRule="exact"/>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设备</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D.</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专利权</w:t>
            </w:r>
          </w:p>
        </w:tc>
      </w:tr>
      <w:tr>
        <w:tblPrEx>
          <w:tblCellMar>
            <w:top w:w="0" w:type="dxa"/>
            <w:left w:w="10" w:type="dxa"/>
            <w:bottom w:w="0" w:type="dxa"/>
            <w:right w:w="10" w:type="dxa"/>
          </w:tblCellMar>
        </w:tblPrEx>
        <w:trPr>
          <w:trHeight w:val="346" w:hRule="exact"/>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4.</w:t>
            </w:r>
            <w:r>
              <w:rPr>
                <w:color w:val="000000"/>
                <w:spacing w:val="0"/>
                <w:w w:val="100"/>
                <w:position w:val="0"/>
              </w:rPr>
              <w:t>公司债券的主要特征是</w:t>
            </w:r>
          </w:p>
        </w:tc>
        <w:tc>
          <w:tcPr>
            <w:shd w:val="clear" w:color="auto" w:fill="FFFFFF"/>
            <w:vAlign w:val="top"/>
          </w:tcPr>
          <w:p>
            <w:pPr>
              <w:widowControl w:val="0"/>
              <w:rPr>
                <w:sz w:val="10"/>
                <w:szCs w:val="10"/>
              </w:rPr>
            </w:pPr>
          </w:p>
        </w:tc>
        <w:tc>
          <w:tcPr>
            <w:shd w:val="clear" w:color="auto" w:fill="FFFFFF"/>
            <w:vAlign w:val="top"/>
          </w:tcPr>
          <w:p>
            <w:pPr>
              <w:widowControl w:val="0"/>
              <w:rPr>
                <w:sz w:val="10"/>
                <w:szCs w:val="10"/>
              </w:rPr>
            </w:pPr>
          </w:p>
        </w:tc>
      </w:tr>
      <w:tr>
        <w:tblPrEx>
          <w:tblCellMar>
            <w:top w:w="0" w:type="dxa"/>
            <w:left w:w="10" w:type="dxa"/>
            <w:bottom w:w="0" w:type="dxa"/>
            <w:right w:w="10" w:type="dxa"/>
          </w:tblCellMar>
        </w:tblPrEx>
        <w:trPr>
          <w:trHeight w:val="336" w:hRule="exact"/>
        </w:trPr>
        <w:tc>
          <w:tcPr>
            <w:shd w:val="clear" w:color="auto" w:fill="FFFFFF"/>
            <w:vAlign w:val="top"/>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保本性</w:t>
            </w:r>
          </w:p>
        </w:tc>
        <w:tc>
          <w:tcPr>
            <w:shd w:val="clear" w:color="auto" w:fill="FFFFFF"/>
            <w:vAlign w:val="top"/>
          </w:tcPr>
          <w:p>
            <w:pPr>
              <w:pStyle w:val="16"/>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B.</w:t>
            </w:r>
          </w:p>
        </w:tc>
        <w:tc>
          <w:tcPr>
            <w:shd w:val="clear" w:color="auto" w:fill="FFFFFF"/>
            <w:vAlign w:val="top"/>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风险性</w:t>
            </w:r>
          </w:p>
        </w:tc>
      </w:tr>
      <w:tr>
        <w:tblPrEx>
          <w:tblCellMar>
            <w:top w:w="0" w:type="dxa"/>
            <w:left w:w="10" w:type="dxa"/>
            <w:bottom w:w="0" w:type="dxa"/>
            <w:right w:w="10" w:type="dxa"/>
          </w:tblCellMar>
        </w:tblPrEx>
        <w:trPr>
          <w:trHeight w:val="302" w:hRule="exact"/>
        </w:trPr>
        <w:tc>
          <w:tcPr>
            <w:shd w:val="clear" w:color="auto" w:fill="FFFFFF"/>
            <w:vAlign w:val="bottom"/>
          </w:tcPr>
          <w:p>
            <w:pPr>
              <w:pStyle w:val="16"/>
              <w:keepNext w:val="0"/>
              <w:keepLines w:val="0"/>
              <w:widowControl w:val="0"/>
              <w:shd w:val="clear" w:color="auto" w:fill="auto"/>
              <w:bidi w:val="0"/>
              <w:spacing w:before="0" w:after="0" w:line="240" w:lineRule="auto"/>
              <w:ind w:left="0" w:right="0" w:firstLine="3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设权性</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right"/>
            </w:pPr>
            <w:r>
              <w:rPr>
                <w:rFonts w:ascii="Times New Roman" w:hAnsi="Times New Roman" w:eastAsia="Times New Roman" w:cs="Times New Roman"/>
                <w:color w:val="000000"/>
                <w:spacing w:val="0"/>
                <w:w w:val="100"/>
                <w:position w:val="0"/>
                <w:lang w:val="en-US" w:eastAsia="en-US" w:bidi="en-US"/>
              </w:rPr>
              <w:t>D.</w:t>
            </w:r>
          </w:p>
        </w:tc>
        <w:tc>
          <w:tcPr>
            <w:shd w:val="clear" w:color="auto" w:fill="FFFFFF"/>
            <w:vAlign w:val="bottom"/>
          </w:tcPr>
          <w:p>
            <w:pPr>
              <w:pStyle w:val="16"/>
              <w:keepNext w:val="0"/>
              <w:keepLines w:val="0"/>
              <w:widowControl w:val="0"/>
              <w:shd w:val="clear" w:color="auto" w:fill="auto"/>
              <w:bidi w:val="0"/>
              <w:spacing w:before="0" w:after="0" w:line="240" w:lineRule="auto"/>
              <w:ind w:left="0" w:right="0" w:firstLine="0"/>
              <w:jc w:val="left"/>
            </w:pPr>
            <w:r>
              <w:rPr>
                <w:color w:val="000000"/>
                <w:spacing w:val="0"/>
                <w:w w:val="100"/>
                <w:position w:val="0"/>
              </w:rPr>
              <w:t>有纸化</w:t>
            </w:r>
          </w:p>
        </w:tc>
      </w:tr>
    </w:tbl>
    <w:p>
      <w:pPr>
        <w:pStyle w:val="6"/>
        <w:keepNext w:val="0"/>
        <w:keepLines w:val="0"/>
        <w:widowControl w:val="0"/>
        <w:numPr>
          <w:ilvl w:val="0"/>
          <w:numId w:val="2"/>
        </w:numPr>
        <w:shd w:val="clear" w:color="auto" w:fill="auto"/>
        <w:tabs>
          <w:tab w:val="left" w:pos="660"/>
        </w:tabs>
        <w:bidi w:val="0"/>
        <w:spacing w:before="0" w:after="0" w:line="355" w:lineRule="exact"/>
        <w:ind w:left="620" w:right="0" w:hanging="320"/>
        <w:jc w:val="left"/>
      </w:pPr>
      <w:bookmarkStart w:id="5" w:name="bookmark7"/>
      <w:bookmarkEnd w:id="5"/>
      <w:r>
        <w:rPr>
          <w:color w:val="000000"/>
          <w:spacing w:val="0"/>
          <w:w w:val="100"/>
          <w:position w:val="0"/>
        </w:rPr>
        <w:t>根据《公司法》，公司作出下列决议后，不零寧通知并公告公司债权人即可实施的 是</w:t>
      </w:r>
    </w:p>
    <w:p>
      <w:pPr>
        <w:pStyle w:val="6"/>
        <w:keepNext w:val="0"/>
        <w:keepLines w:val="0"/>
        <w:widowControl w:val="0"/>
        <w:numPr>
          <w:ilvl w:val="0"/>
          <w:numId w:val="3"/>
        </w:numPr>
        <w:shd w:val="clear" w:color="auto" w:fill="auto"/>
        <w:tabs>
          <w:tab w:val="left" w:pos="4791"/>
        </w:tabs>
        <w:bidi w:val="0"/>
        <w:spacing w:before="0" w:after="0" w:line="355" w:lineRule="exact"/>
        <w:ind w:left="0" w:right="0" w:firstLine="620"/>
        <w:jc w:val="left"/>
      </w:pPr>
      <w:bookmarkStart w:id="6" w:name="bookmark8"/>
      <w:bookmarkEnd w:id="6"/>
      <w:r>
        <w:rPr>
          <w:color w:val="000000"/>
          <w:spacing w:val="0"/>
          <w:w w:val="100"/>
          <w:position w:val="0"/>
        </w:rPr>
        <w:t>合并</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分立</w:t>
      </w:r>
    </w:p>
    <w:p>
      <w:pPr>
        <w:pStyle w:val="6"/>
        <w:keepNext w:val="0"/>
        <w:keepLines w:val="0"/>
        <w:widowControl w:val="0"/>
        <w:numPr>
          <w:ilvl w:val="0"/>
          <w:numId w:val="4"/>
        </w:numPr>
        <w:shd w:val="clear" w:color="auto" w:fill="auto"/>
        <w:tabs>
          <w:tab w:val="left" w:pos="4791"/>
        </w:tabs>
        <w:bidi w:val="0"/>
        <w:spacing w:before="0" w:after="0" w:line="355" w:lineRule="exact"/>
        <w:ind w:left="0" w:right="0" w:firstLine="620"/>
        <w:jc w:val="left"/>
      </w:pPr>
      <w:bookmarkStart w:id="7" w:name="bookmark9"/>
      <w:bookmarkEnd w:id="7"/>
      <w:r>
        <w:rPr>
          <w:color w:val="000000"/>
          <w:spacing w:val="0"/>
          <w:w w:val="100"/>
          <w:position w:val="0"/>
        </w:rPr>
        <w:t>增加注册资本</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减少注册资本</w:t>
      </w:r>
    </w:p>
    <w:p>
      <w:pPr>
        <w:pStyle w:val="6"/>
        <w:keepNext w:val="0"/>
        <w:keepLines w:val="0"/>
        <w:widowControl w:val="0"/>
        <w:numPr>
          <w:ilvl w:val="0"/>
          <w:numId w:val="2"/>
        </w:numPr>
        <w:shd w:val="clear" w:color="auto" w:fill="auto"/>
        <w:tabs>
          <w:tab w:val="left" w:pos="660"/>
        </w:tabs>
        <w:bidi w:val="0"/>
        <w:spacing w:before="0" w:after="0" w:line="355" w:lineRule="exact"/>
        <w:ind w:left="0" w:right="0" w:firstLine="300"/>
        <w:jc w:val="left"/>
      </w:pPr>
      <w:bookmarkStart w:id="8" w:name="bookmark10"/>
      <w:bookmarkEnd w:id="8"/>
      <w:r>
        <w:rPr>
          <w:color w:val="000000"/>
          <w:spacing w:val="0"/>
          <w:w w:val="100"/>
          <w:position w:val="0"/>
        </w:rPr>
        <w:t>各国企业破产法普遍适用的企业破产的根本原因是</w:t>
      </w:r>
    </w:p>
    <w:p>
      <w:pPr>
        <w:pStyle w:val="6"/>
        <w:keepNext w:val="0"/>
        <w:keepLines w:val="0"/>
        <w:widowControl w:val="0"/>
        <w:shd w:val="clear" w:color="auto" w:fill="auto"/>
        <w:tabs>
          <w:tab w:val="left" w:pos="4791"/>
        </w:tabs>
        <w:bidi w:val="0"/>
        <w:spacing w:before="0" w:after="0" w:line="355" w:lineRule="exact"/>
        <w:ind w:left="0" w:right="0" w:firstLine="6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•债务人资不抵债</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债务人不能清偿到期债务</w:t>
      </w:r>
    </w:p>
    <w:p>
      <w:pPr>
        <w:pStyle w:val="6"/>
        <w:keepNext w:val="0"/>
        <w:keepLines w:val="0"/>
        <w:widowControl w:val="0"/>
        <w:numPr>
          <w:ilvl w:val="0"/>
          <w:numId w:val="5"/>
        </w:numPr>
        <w:shd w:val="clear" w:color="auto" w:fill="auto"/>
        <w:tabs>
          <w:tab w:val="left" w:pos="4791"/>
        </w:tabs>
        <w:bidi w:val="0"/>
        <w:spacing w:before="0" w:after="100" w:line="355" w:lineRule="exact"/>
        <w:ind w:left="0" w:right="0" w:firstLine="620"/>
        <w:jc w:val="left"/>
      </w:pPr>
      <w:bookmarkStart w:id="9" w:name="bookmark11"/>
      <w:bookmarkEnd w:id="9"/>
      <w:r>
        <w:rPr>
          <w:color w:val="000000"/>
          <w:spacing w:val="0"/>
          <w:w w:val="100"/>
          <w:position w:val="0"/>
        </w:rPr>
        <w:t>债务人不能清偿全部债务</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债务人明显缺乏清偿能力</w:t>
      </w:r>
      <w:r>
        <w:br w:type="page"/>
      </w:r>
    </w:p>
    <w:p>
      <w:pPr>
        <w:pStyle w:val="6"/>
        <w:keepNext w:val="0"/>
        <w:keepLines w:val="0"/>
        <w:widowControl w:val="0"/>
        <w:numPr>
          <w:ilvl w:val="0"/>
          <w:numId w:val="2"/>
        </w:numPr>
        <w:shd w:val="clear" w:color="auto" w:fill="auto"/>
        <w:tabs>
          <w:tab w:val="left" w:pos="656"/>
        </w:tabs>
        <w:bidi w:val="0"/>
        <w:spacing w:before="0" w:after="0" w:line="353" w:lineRule="exact"/>
        <w:ind w:left="620" w:right="0" w:hanging="320"/>
        <w:jc w:val="left"/>
      </w:pPr>
      <w:bookmarkStart w:id="10" w:name="bookmark12"/>
      <w:bookmarkEnd w:id="10"/>
      <w:r>
        <w:rPr>
          <w:color w:val="000000"/>
          <w:spacing w:val="0"/>
          <w:w w:val="100"/>
          <w:position w:val="0"/>
        </w:rPr>
        <w:t>除法律另有规定的外，债权人会议通过决议，应由出席会议的有表决权的债权人过 半数通过，并且其所代表的债权额占无财产担保债权额的</w:t>
      </w:r>
      <w:r>
        <w:rPr>
          <w:rFonts w:ascii="Times New Roman" w:hAnsi="Times New Roman" w:eastAsia="Times New Roman" w:cs="Times New Roman"/>
          <w:color w:val="000000"/>
          <w:spacing w:val="0"/>
          <w:w w:val="100"/>
          <w:position w:val="0"/>
        </w:rPr>
        <w:t>1/2</w:t>
      </w:r>
      <w:r>
        <w:rPr>
          <w:color w:val="000000"/>
          <w:spacing w:val="0"/>
          <w:w w:val="100"/>
          <w:position w:val="0"/>
        </w:rPr>
        <w:t>以上的事项是</w:t>
      </w:r>
    </w:p>
    <w:p>
      <w:pPr>
        <w:pStyle w:val="6"/>
        <w:keepNext w:val="0"/>
        <w:keepLines w:val="0"/>
        <w:widowControl w:val="0"/>
        <w:numPr>
          <w:ilvl w:val="0"/>
          <w:numId w:val="6"/>
        </w:numPr>
        <w:shd w:val="clear" w:color="auto" w:fill="auto"/>
        <w:tabs>
          <w:tab w:val="left" w:pos="4807"/>
        </w:tabs>
        <w:bidi w:val="0"/>
        <w:spacing w:before="0" w:after="0" w:line="353" w:lineRule="exact"/>
        <w:ind w:left="0" w:right="0" w:firstLine="620"/>
        <w:jc w:val="left"/>
      </w:pPr>
      <w:bookmarkStart w:id="11" w:name="bookmark13"/>
      <w:bookmarkEnd w:id="11"/>
      <w:r>
        <w:rPr>
          <w:color w:val="000000"/>
          <w:spacing w:val="0"/>
          <w:w w:val="100"/>
          <w:position w:val="0"/>
        </w:rPr>
        <w:t>和解协议</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重整协议</w:t>
      </w:r>
    </w:p>
    <w:p>
      <w:pPr>
        <w:pStyle w:val="6"/>
        <w:keepNext w:val="0"/>
        <w:keepLines w:val="0"/>
        <w:widowControl w:val="0"/>
        <w:numPr>
          <w:ilvl w:val="0"/>
          <w:numId w:val="7"/>
        </w:numPr>
        <w:shd w:val="clear" w:color="auto" w:fill="auto"/>
        <w:tabs>
          <w:tab w:val="left" w:pos="4807"/>
        </w:tabs>
        <w:bidi w:val="0"/>
        <w:spacing w:before="0" w:after="0" w:line="353" w:lineRule="exact"/>
        <w:ind w:left="0" w:right="0" w:firstLine="620"/>
        <w:jc w:val="left"/>
      </w:pPr>
      <w:bookmarkStart w:id="12" w:name="bookmark14"/>
      <w:bookmarkEnd w:id="12"/>
      <w:r>
        <w:rPr>
          <w:color w:val="000000"/>
          <w:spacing w:val="0"/>
          <w:w w:val="100"/>
          <w:position w:val="0"/>
        </w:rPr>
        <w:t>破产财产拍卖方案</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破产财产分配方案</w:t>
      </w:r>
    </w:p>
    <w:p>
      <w:pPr>
        <w:pStyle w:val="6"/>
        <w:keepNext w:val="0"/>
        <w:keepLines w:val="0"/>
        <w:widowControl w:val="0"/>
        <w:numPr>
          <w:ilvl w:val="0"/>
          <w:numId w:val="2"/>
        </w:numPr>
        <w:shd w:val="clear" w:color="auto" w:fill="auto"/>
        <w:tabs>
          <w:tab w:val="left" w:pos="656"/>
        </w:tabs>
        <w:bidi w:val="0"/>
        <w:spacing w:before="0" w:after="0" w:line="353" w:lineRule="exact"/>
        <w:ind w:left="0" w:right="0" w:firstLine="300"/>
        <w:jc w:val="left"/>
      </w:pPr>
      <w:bookmarkStart w:id="13" w:name="bookmark15"/>
      <w:bookmarkEnd w:id="13"/>
      <w:r>
        <w:rPr>
          <w:color w:val="000000"/>
          <w:spacing w:val="0"/>
          <w:w w:val="100"/>
          <w:position w:val="0"/>
        </w:rPr>
        <w:t>下列人员中，对破产企业财产享有别除权的是</w:t>
      </w:r>
    </w:p>
    <w:p>
      <w:pPr>
        <w:pStyle w:val="6"/>
        <w:keepNext w:val="0"/>
        <w:keepLines w:val="0"/>
        <w:widowControl w:val="0"/>
        <w:numPr>
          <w:ilvl w:val="0"/>
          <w:numId w:val="8"/>
        </w:numPr>
        <w:shd w:val="clear" w:color="auto" w:fill="auto"/>
        <w:tabs>
          <w:tab w:val="left" w:pos="4807"/>
        </w:tabs>
        <w:bidi w:val="0"/>
        <w:spacing w:before="0" w:after="0" w:line="353" w:lineRule="exact"/>
        <w:ind w:left="0" w:right="0" w:firstLine="620"/>
        <w:jc w:val="left"/>
      </w:pPr>
      <w:bookmarkStart w:id="14" w:name="bookmark16"/>
      <w:bookmarkEnd w:id="14"/>
      <w:r>
        <w:rPr>
          <w:color w:val="000000"/>
          <w:spacing w:val="0"/>
          <w:w w:val="100"/>
          <w:position w:val="0"/>
        </w:rPr>
        <w:t>职工</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保证人</w:t>
      </w:r>
    </w:p>
    <w:p>
      <w:pPr>
        <w:pStyle w:val="6"/>
        <w:keepNext w:val="0"/>
        <w:keepLines w:val="0"/>
        <w:widowControl w:val="0"/>
        <w:shd w:val="clear" w:color="auto" w:fill="auto"/>
        <w:tabs>
          <w:tab w:val="left" w:pos="4807"/>
        </w:tabs>
        <w:bidi w:val="0"/>
        <w:spacing w:before="0" w:after="0" w:line="355"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抵押权人</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取回权人</w:t>
      </w:r>
    </w:p>
    <w:p>
      <w:pPr>
        <w:pStyle w:val="6"/>
        <w:keepNext w:val="0"/>
        <w:keepLines w:val="0"/>
        <w:widowControl w:val="0"/>
        <w:numPr>
          <w:ilvl w:val="0"/>
          <w:numId w:val="2"/>
        </w:numPr>
        <w:shd w:val="clear" w:color="auto" w:fill="auto"/>
        <w:bidi w:val="0"/>
        <w:spacing w:before="0" w:after="0" w:line="355" w:lineRule="exact"/>
        <w:ind w:left="0" w:right="0" w:firstLine="300"/>
        <w:jc w:val="left"/>
      </w:pPr>
      <w:bookmarkStart w:id="15" w:name="bookmark17"/>
      <w:bookmarkEnd w:id="15"/>
      <w:r>
        <w:rPr>
          <w:color w:val="000000"/>
          <w:spacing w:val="0"/>
          <w:w w:val="100"/>
          <w:position w:val="0"/>
        </w:rPr>
        <w:t>依据我国《企业破产法》的规定，下列债权不？依法申报的是</w:t>
      </w:r>
    </w:p>
    <w:p>
      <w:pPr>
        <w:pStyle w:val="6"/>
        <w:keepNext w:val="0"/>
        <w:keepLines w:val="0"/>
        <w:widowControl w:val="0"/>
        <w:numPr>
          <w:ilvl w:val="0"/>
          <w:numId w:val="9"/>
        </w:numPr>
        <w:shd w:val="clear" w:color="auto" w:fill="auto"/>
        <w:tabs>
          <w:tab w:val="left" w:pos="1031"/>
        </w:tabs>
        <w:bidi w:val="0"/>
        <w:spacing w:before="0" w:after="0" w:line="355" w:lineRule="exact"/>
        <w:ind w:left="0" w:right="0" w:firstLine="620"/>
        <w:jc w:val="left"/>
      </w:pPr>
      <w:bookmarkStart w:id="16" w:name="bookmark18"/>
      <w:bookmarkEnd w:id="16"/>
      <w:r>
        <w:rPr>
          <w:color w:val="000000"/>
          <w:spacing w:val="0"/>
          <w:w w:val="100"/>
          <w:position w:val="0"/>
        </w:rPr>
        <w:t>到期的债权</w:t>
      </w:r>
    </w:p>
    <w:p>
      <w:pPr>
        <w:pStyle w:val="6"/>
        <w:keepNext w:val="0"/>
        <w:keepLines w:val="0"/>
        <w:widowControl w:val="0"/>
        <w:numPr>
          <w:ilvl w:val="0"/>
          <w:numId w:val="9"/>
        </w:numPr>
        <w:shd w:val="clear" w:color="auto" w:fill="auto"/>
        <w:tabs>
          <w:tab w:val="left" w:pos="1031"/>
        </w:tabs>
        <w:bidi w:val="0"/>
        <w:spacing w:before="0" w:after="0" w:line="355" w:lineRule="exact"/>
        <w:ind w:left="0" w:right="0" w:firstLine="620"/>
        <w:jc w:val="left"/>
      </w:pPr>
      <w:bookmarkStart w:id="17" w:name="bookmark19"/>
      <w:bookmarkEnd w:id="17"/>
      <w:r>
        <w:rPr>
          <w:color w:val="000000"/>
          <w:spacing w:val="0"/>
          <w:w w:val="100"/>
          <w:position w:val="0"/>
        </w:rPr>
        <w:t>国家债权</w:t>
      </w:r>
    </w:p>
    <w:p>
      <w:pPr>
        <w:pStyle w:val="6"/>
        <w:keepNext w:val="0"/>
        <w:keepLines w:val="0"/>
        <w:widowControl w:val="0"/>
        <w:numPr>
          <w:ilvl w:val="0"/>
          <w:numId w:val="9"/>
        </w:numPr>
        <w:shd w:val="clear" w:color="auto" w:fill="auto"/>
        <w:tabs>
          <w:tab w:val="left" w:pos="1031"/>
        </w:tabs>
        <w:bidi w:val="0"/>
        <w:spacing w:before="0" w:after="0" w:line="355" w:lineRule="exact"/>
        <w:ind w:left="0" w:right="0" w:firstLine="620"/>
        <w:jc w:val="left"/>
      </w:pPr>
      <w:bookmarkStart w:id="18" w:name="bookmark20"/>
      <w:bookmarkEnd w:id="18"/>
      <w:r>
        <w:rPr>
          <w:color w:val="000000"/>
          <w:spacing w:val="0"/>
          <w:w w:val="100"/>
          <w:position w:val="0"/>
        </w:rPr>
        <w:t>未到期的债权</w:t>
      </w:r>
    </w:p>
    <w:p>
      <w:pPr>
        <w:pStyle w:val="6"/>
        <w:keepNext w:val="0"/>
        <w:keepLines w:val="0"/>
        <w:widowControl w:val="0"/>
        <w:numPr>
          <w:ilvl w:val="0"/>
          <w:numId w:val="9"/>
        </w:numPr>
        <w:shd w:val="clear" w:color="auto" w:fill="auto"/>
        <w:tabs>
          <w:tab w:val="left" w:pos="1031"/>
        </w:tabs>
        <w:bidi w:val="0"/>
        <w:spacing w:before="0" w:after="0" w:line="355" w:lineRule="exact"/>
        <w:ind w:left="0" w:right="0" w:firstLine="620"/>
        <w:jc w:val="left"/>
      </w:pPr>
      <w:bookmarkStart w:id="19" w:name="bookmark21"/>
      <w:bookmarkEnd w:id="19"/>
      <w:r>
        <w:rPr>
          <w:color w:val="000000"/>
          <w:spacing w:val="0"/>
          <w:w w:val="100"/>
          <w:position w:val="0"/>
        </w:rPr>
        <w:t>职工债权</w:t>
      </w:r>
    </w:p>
    <w:p>
      <w:pPr>
        <w:pStyle w:val="6"/>
        <w:keepNext w:val="0"/>
        <w:keepLines w:val="0"/>
        <w:widowControl w:val="0"/>
        <w:numPr>
          <w:ilvl w:val="0"/>
          <w:numId w:val="2"/>
        </w:numPr>
        <w:shd w:val="clear" w:color="auto" w:fill="auto"/>
        <w:tabs>
          <w:tab w:val="left" w:pos="662"/>
        </w:tabs>
        <w:bidi w:val="0"/>
        <w:spacing w:before="0" w:after="0" w:line="355" w:lineRule="exact"/>
        <w:ind w:left="0" w:right="0" w:firstLine="220"/>
        <w:jc w:val="left"/>
      </w:pPr>
      <w:bookmarkStart w:id="20" w:name="bookmark22"/>
      <w:bookmarkEnd w:id="20"/>
      <w:r>
        <w:rPr>
          <w:color w:val="000000"/>
          <w:spacing w:val="0"/>
          <w:w w:val="100"/>
          <w:position w:val="0"/>
        </w:rPr>
        <w:t>下列协议主要由合同法调整的是</w:t>
      </w:r>
    </w:p>
    <w:p>
      <w:pPr>
        <w:pStyle w:val="6"/>
        <w:keepNext w:val="0"/>
        <w:keepLines w:val="0"/>
        <w:widowControl w:val="0"/>
        <w:numPr>
          <w:ilvl w:val="0"/>
          <w:numId w:val="10"/>
        </w:numPr>
        <w:shd w:val="clear" w:color="auto" w:fill="auto"/>
        <w:tabs>
          <w:tab w:val="left" w:pos="4807"/>
        </w:tabs>
        <w:bidi w:val="0"/>
        <w:spacing w:before="0" w:after="0" w:line="355" w:lineRule="exact"/>
        <w:ind w:left="0" w:right="0" w:firstLine="620"/>
        <w:jc w:val="left"/>
      </w:pPr>
      <w:bookmarkStart w:id="21" w:name="bookmark23"/>
      <w:bookmarkEnd w:id="21"/>
      <w:r>
        <w:rPr>
          <w:color w:val="000000"/>
          <w:spacing w:val="0"/>
          <w:w w:val="100"/>
          <w:position w:val="0"/>
        </w:rPr>
        <w:t>合伙协议</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公司章程</w:t>
      </w:r>
    </w:p>
    <w:p>
      <w:pPr>
        <w:pStyle w:val="6"/>
        <w:keepNext w:val="0"/>
        <w:keepLines w:val="0"/>
        <w:widowControl w:val="0"/>
        <w:shd w:val="clear" w:color="auto" w:fill="auto"/>
        <w:tabs>
          <w:tab w:val="left" w:pos="4807"/>
        </w:tabs>
        <w:bidi w:val="0"/>
        <w:spacing w:before="0" w:after="0" w:line="355"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劳动合同</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买卖合同</w:t>
      </w:r>
    </w:p>
    <w:p>
      <w:pPr>
        <w:pStyle w:val="6"/>
        <w:keepNext w:val="0"/>
        <w:keepLines w:val="0"/>
        <w:widowControl w:val="0"/>
        <w:numPr>
          <w:ilvl w:val="0"/>
          <w:numId w:val="2"/>
        </w:numPr>
        <w:shd w:val="clear" w:color="auto" w:fill="auto"/>
        <w:tabs>
          <w:tab w:val="left" w:pos="662"/>
        </w:tabs>
        <w:bidi w:val="0"/>
        <w:spacing w:before="0" w:after="0" w:line="355" w:lineRule="exact"/>
        <w:ind w:left="0" w:right="0" w:firstLine="220"/>
        <w:jc w:val="left"/>
      </w:pPr>
      <w:bookmarkStart w:id="22" w:name="bookmark24"/>
      <w:bookmarkEnd w:id="22"/>
      <w:r>
        <w:rPr>
          <w:color w:val="000000"/>
          <w:spacing w:val="0"/>
          <w:w w:val="100"/>
          <w:position w:val="0"/>
        </w:rPr>
        <w:t>合同中的下列条款,必须由当事人约定，不能由法律补充确定的是</w:t>
      </w:r>
    </w:p>
    <w:p>
      <w:pPr>
        <w:pStyle w:val="6"/>
        <w:keepNext w:val="0"/>
        <w:keepLines w:val="0"/>
        <w:widowControl w:val="0"/>
        <w:numPr>
          <w:ilvl w:val="0"/>
          <w:numId w:val="11"/>
        </w:numPr>
        <w:shd w:val="clear" w:color="auto" w:fill="auto"/>
        <w:tabs>
          <w:tab w:val="left" w:pos="4807"/>
        </w:tabs>
        <w:bidi w:val="0"/>
        <w:spacing w:before="0" w:after="0" w:line="355" w:lineRule="exact"/>
        <w:ind w:left="0" w:right="0" w:firstLine="620"/>
        <w:jc w:val="left"/>
      </w:pPr>
      <w:bookmarkStart w:id="23" w:name="bookmark25"/>
      <w:bookmarkEnd w:id="23"/>
      <w:r>
        <w:rPr>
          <w:color w:val="000000"/>
          <w:spacing w:val="0"/>
          <w:w w:val="100"/>
          <w:position w:val="0"/>
        </w:rPr>
        <w:t>合同标的</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质量标准</w:t>
      </w:r>
    </w:p>
    <w:p>
      <w:pPr>
        <w:pStyle w:val="6"/>
        <w:keepNext w:val="0"/>
        <w:keepLines w:val="0"/>
        <w:widowControl w:val="0"/>
        <w:shd w:val="clear" w:color="auto" w:fill="auto"/>
        <w:tabs>
          <w:tab w:val="left" w:pos="4807"/>
        </w:tabs>
        <w:bidi w:val="0"/>
        <w:spacing w:before="0" w:after="0" w:line="355"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履行期限</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违约责任</w:t>
      </w:r>
    </w:p>
    <w:p>
      <w:pPr>
        <w:pStyle w:val="6"/>
        <w:keepNext w:val="0"/>
        <w:keepLines w:val="0"/>
        <w:widowControl w:val="0"/>
        <w:numPr>
          <w:ilvl w:val="0"/>
          <w:numId w:val="2"/>
        </w:numPr>
        <w:shd w:val="clear" w:color="auto" w:fill="auto"/>
        <w:tabs>
          <w:tab w:val="left" w:pos="662"/>
        </w:tabs>
        <w:bidi w:val="0"/>
        <w:spacing w:before="0" w:after="0" w:line="355" w:lineRule="exact"/>
        <w:ind w:left="0" w:right="0" w:firstLine="220"/>
        <w:jc w:val="left"/>
      </w:pPr>
      <w:bookmarkStart w:id="24" w:name="bookmark26"/>
      <w:bookmarkEnd w:id="24"/>
      <w:r>
        <w:rPr>
          <w:color w:val="000000"/>
          <w:spacing w:val="0"/>
          <w:w w:val="100"/>
          <w:position w:val="0"/>
        </w:rPr>
        <w:t>下列主体签订的合同应认定为无效的是</w:t>
      </w:r>
    </w:p>
    <w:p>
      <w:pPr>
        <w:pStyle w:val="6"/>
        <w:keepNext w:val="0"/>
        <w:keepLines w:val="0"/>
        <w:widowControl w:val="0"/>
        <w:numPr>
          <w:ilvl w:val="0"/>
          <w:numId w:val="12"/>
        </w:numPr>
        <w:shd w:val="clear" w:color="auto" w:fill="auto"/>
        <w:tabs>
          <w:tab w:val="left" w:pos="4807"/>
        </w:tabs>
        <w:bidi w:val="0"/>
        <w:spacing w:before="0" w:after="0" w:line="355" w:lineRule="exact"/>
        <w:ind w:left="0" w:right="0" w:firstLine="620"/>
        <w:jc w:val="left"/>
      </w:pPr>
      <w:bookmarkStart w:id="25" w:name="bookmark27"/>
      <w:bookmarkEnd w:id="25"/>
      <w:r>
        <w:rPr>
          <w:color w:val="000000"/>
          <w:spacing w:val="0"/>
          <w:w w:val="100"/>
          <w:position w:val="0"/>
        </w:rPr>
        <w:t>无行为能力人</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无处分权人</w:t>
      </w:r>
    </w:p>
    <w:p>
      <w:pPr>
        <w:pStyle w:val="6"/>
        <w:keepNext w:val="0"/>
        <w:keepLines w:val="0"/>
        <w:widowControl w:val="0"/>
        <w:shd w:val="clear" w:color="auto" w:fill="auto"/>
        <w:tabs>
          <w:tab w:val="left" w:pos="4807"/>
        </w:tabs>
        <w:bidi w:val="0"/>
        <w:spacing w:before="0" w:after="0" w:line="355"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无权代理人</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限制民事行为能力人</w:t>
      </w:r>
    </w:p>
    <w:p>
      <w:pPr>
        <w:pStyle w:val="6"/>
        <w:keepNext w:val="0"/>
        <w:keepLines w:val="0"/>
        <w:widowControl w:val="0"/>
        <w:numPr>
          <w:ilvl w:val="0"/>
          <w:numId w:val="2"/>
        </w:numPr>
        <w:shd w:val="clear" w:color="auto" w:fill="auto"/>
        <w:tabs>
          <w:tab w:val="left" w:pos="662"/>
        </w:tabs>
        <w:bidi w:val="0"/>
        <w:spacing w:before="0" w:after="0" w:line="355" w:lineRule="exact"/>
        <w:ind w:left="0" w:right="0" w:firstLine="220"/>
        <w:jc w:val="left"/>
      </w:pPr>
      <w:bookmarkStart w:id="26" w:name="bookmark28"/>
      <w:bookmarkEnd w:id="26"/>
      <w:r>
        <w:rPr>
          <w:color w:val="000000"/>
          <w:spacing w:val="0"/>
          <w:w w:val="100"/>
          <w:position w:val="0"/>
        </w:rPr>
        <w:t>对格式合同条款有两种以上通常解释时，应釆用的处理原则是</w:t>
      </w:r>
    </w:p>
    <w:p>
      <w:pPr>
        <w:pStyle w:val="6"/>
        <w:keepNext w:val="0"/>
        <w:keepLines w:val="0"/>
        <w:widowControl w:val="0"/>
        <w:numPr>
          <w:ilvl w:val="0"/>
          <w:numId w:val="13"/>
        </w:numPr>
        <w:shd w:val="clear" w:color="auto" w:fill="auto"/>
        <w:tabs>
          <w:tab w:val="left" w:pos="1031"/>
        </w:tabs>
        <w:bidi w:val="0"/>
        <w:spacing w:before="0" w:after="0" w:line="355" w:lineRule="exact"/>
        <w:ind w:left="0" w:right="0" w:firstLine="620"/>
        <w:jc w:val="left"/>
      </w:pPr>
      <w:bookmarkStart w:id="27" w:name="bookmark29"/>
      <w:bookmarkEnd w:id="27"/>
      <w:r>
        <w:rPr>
          <w:color w:val="000000"/>
          <w:spacing w:val="0"/>
          <w:w w:val="100"/>
          <w:position w:val="0"/>
        </w:rPr>
        <w:t>按无效条款处理</w:t>
      </w:r>
    </w:p>
    <w:p>
      <w:pPr>
        <w:pStyle w:val="6"/>
        <w:keepNext w:val="0"/>
        <w:keepLines w:val="0"/>
        <w:widowControl w:val="0"/>
        <w:numPr>
          <w:ilvl w:val="0"/>
          <w:numId w:val="13"/>
        </w:numPr>
        <w:shd w:val="clear" w:color="auto" w:fill="auto"/>
        <w:tabs>
          <w:tab w:val="left" w:pos="1031"/>
        </w:tabs>
        <w:bidi w:val="0"/>
        <w:spacing w:before="0" w:after="0" w:line="355" w:lineRule="exact"/>
        <w:ind w:left="0" w:right="0" w:firstLine="620"/>
        <w:jc w:val="left"/>
      </w:pPr>
      <w:bookmarkStart w:id="28" w:name="bookmark30"/>
      <w:bookmarkEnd w:id="28"/>
      <w:r>
        <w:rPr>
          <w:color w:val="000000"/>
          <w:spacing w:val="0"/>
          <w:w w:val="100"/>
          <w:position w:val="0"/>
        </w:rPr>
        <w:t>按公平原则处理</w:t>
      </w:r>
    </w:p>
    <w:p>
      <w:pPr>
        <w:pStyle w:val="6"/>
        <w:keepNext w:val="0"/>
        <w:keepLines w:val="0"/>
        <w:widowControl w:val="0"/>
        <w:numPr>
          <w:ilvl w:val="0"/>
          <w:numId w:val="13"/>
        </w:numPr>
        <w:shd w:val="clear" w:color="auto" w:fill="auto"/>
        <w:tabs>
          <w:tab w:val="left" w:pos="1031"/>
        </w:tabs>
        <w:bidi w:val="0"/>
        <w:spacing w:before="0" w:after="0" w:line="355" w:lineRule="exact"/>
        <w:ind w:left="0" w:right="0" w:firstLine="620"/>
        <w:jc w:val="left"/>
      </w:pPr>
      <w:bookmarkStart w:id="29" w:name="bookmark31"/>
      <w:bookmarkEnd w:id="29"/>
      <w:r>
        <w:rPr>
          <w:color w:val="000000"/>
          <w:spacing w:val="0"/>
          <w:w w:val="100"/>
          <w:position w:val="0"/>
        </w:rPr>
        <w:t>按提供格式合同条款一方的解释处理</w:t>
      </w:r>
    </w:p>
    <w:p>
      <w:pPr>
        <w:pStyle w:val="6"/>
        <w:keepNext w:val="0"/>
        <w:keepLines w:val="0"/>
        <w:widowControl w:val="0"/>
        <w:numPr>
          <w:ilvl w:val="0"/>
          <w:numId w:val="13"/>
        </w:numPr>
        <w:shd w:val="clear" w:color="auto" w:fill="auto"/>
        <w:tabs>
          <w:tab w:val="left" w:pos="1031"/>
        </w:tabs>
        <w:bidi w:val="0"/>
        <w:spacing w:before="0" w:after="0" w:line="355" w:lineRule="exact"/>
        <w:ind w:left="0" w:right="0" w:firstLine="620"/>
        <w:jc w:val="left"/>
      </w:pPr>
      <w:bookmarkStart w:id="30" w:name="bookmark32"/>
      <w:bookmarkEnd w:id="30"/>
      <w:r>
        <w:rPr>
          <w:color w:val="000000"/>
          <w:spacing w:val="0"/>
          <w:w w:val="100"/>
          <w:position w:val="0"/>
        </w:rPr>
        <w:t>按不利于提供格式合同条款一方的解释处理</w:t>
      </w:r>
    </w:p>
    <w:p>
      <w:pPr>
        <w:pStyle w:val="6"/>
        <w:keepNext w:val="0"/>
        <w:keepLines w:val="0"/>
        <w:widowControl w:val="0"/>
        <w:numPr>
          <w:ilvl w:val="0"/>
          <w:numId w:val="2"/>
        </w:numPr>
        <w:shd w:val="clear" w:color="auto" w:fill="auto"/>
        <w:tabs>
          <w:tab w:val="left" w:pos="665"/>
        </w:tabs>
        <w:bidi w:val="0"/>
        <w:spacing w:before="0" w:after="0" w:line="355" w:lineRule="exact"/>
        <w:ind w:left="0" w:right="0" w:firstLine="220"/>
        <w:jc w:val="left"/>
      </w:pPr>
      <w:bookmarkStart w:id="31" w:name="bookmark33"/>
      <w:bookmarkEnd w:id="31"/>
      <w:r>
        <w:rPr>
          <w:color w:val="000000"/>
          <w:spacing w:val="0"/>
          <w:w w:val="100"/>
          <w:position w:val="0"/>
        </w:rPr>
        <w:t>一般保证的保证人依法享有的权利是</w:t>
      </w:r>
    </w:p>
    <w:p>
      <w:pPr>
        <w:pStyle w:val="6"/>
        <w:keepNext w:val="0"/>
        <w:keepLines w:val="0"/>
        <w:widowControl w:val="0"/>
        <w:shd w:val="clear" w:color="auto" w:fill="auto"/>
        <w:tabs>
          <w:tab w:val="left" w:pos="4807"/>
        </w:tabs>
        <w:bidi w:val="0"/>
        <w:spacing w:before="0" w:after="0" w:line="355" w:lineRule="exact"/>
        <w:ind w:left="0" w:right="0" w:firstLine="6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不安抗辩权</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先诉抗辩权</w:t>
      </w:r>
    </w:p>
    <w:p>
      <w:pPr>
        <w:pStyle w:val="6"/>
        <w:keepNext w:val="0"/>
        <w:keepLines w:val="0"/>
        <w:widowControl w:val="0"/>
        <w:shd w:val="clear" w:color="auto" w:fill="auto"/>
        <w:tabs>
          <w:tab w:val="left" w:pos="4807"/>
        </w:tabs>
        <w:bidi w:val="0"/>
        <w:spacing w:before="0" w:after="0" w:line="355"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后履行抗辩权</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同时履行抗辩权</w:t>
      </w:r>
    </w:p>
    <w:p>
      <w:pPr>
        <w:pStyle w:val="6"/>
        <w:keepNext w:val="0"/>
        <w:keepLines w:val="0"/>
        <w:widowControl w:val="0"/>
        <w:numPr>
          <w:ilvl w:val="0"/>
          <w:numId w:val="2"/>
        </w:numPr>
        <w:shd w:val="clear" w:color="auto" w:fill="auto"/>
        <w:tabs>
          <w:tab w:val="left" w:pos="665"/>
        </w:tabs>
        <w:bidi w:val="0"/>
        <w:spacing w:before="0" w:after="0" w:line="355" w:lineRule="exact"/>
        <w:ind w:left="620" w:right="0" w:hanging="400"/>
        <w:jc w:val="left"/>
      </w:pPr>
      <w:bookmarkStart w:id="32" w:name="bookmark34"/>
      <w:bookmarkEnd w:id="32"/>
      <w:r>
        <w:rPr>
          <w:color w:val="000000"/>
          <w:spacing w:val="0"/>
          <w:w w:val="100"/>
          <w:position w:val="0"/>
        </w:rPr>
        <w:t>甲公司向银行贷款</w:t>
      </w:r>
      <w:r>
        <w:rPr>
          <w:rFonts w:ascii="Times New Roman" w:hAnsi="Times New Roman" w:eastAsia="Times New Roman" w:cs="Times New Roman"/>
          <w:color w:val="000000"/>
          <w:spacing w:val="0"/>
          <w:w w:val="100"/>
          <w:position w:val="0"/>
        </w:rPr>
        <w:t>100</w:t>
      </w:r>
      <w:r>
        <w:rPr>
          <w:color w:val="000000"/>
          <w:spacing w:val="0"/>
          <w:w w:val="100"/>
          <w:position w:val="0"/>
        </w:rPr>
        <w:t>万，银行要求甲公司提供财产抵押，甲公司以下列财产做为 抵押物时，抵押权自登记时设立的是</w:t>
      </w:r>
    </w:p>
    <w:p>
      <w:pPr>
        <w:pStyle w:val="6"/>
        <w:keepNext w:val="0"/>
        <w:keepLines w:val="0"/>
        <w:widowControl w:val="0"/>
        <w:shd w:val="clear" w:color="auto" w:fill="auto"/>
        <w:bidi w:val="0"/>
        <w:spacing w:before="0" w:after="0" w:line="355" w:lineRule="exact"/>
        <w:ind w:left="0" w:right="0" w:firstLine="620"/>
        <w:jc w:val="left"/>
      </w:pPr>
      <w:r>
        <mc:AlternateContent>
          <mc:Choice Requires="wps">
            <w:drawing>
              <wp:anchor distT="0" distB="0" distL="114300" distR="114300" simplePos="0" relativeHeight="125830144" behindDoc="0" locked="0" layoutInCell="1" allowOverlap="1">
                <wp:simplePos x="0" y="0"/>
                <wp:positionH relativeFrom="page">
                  <wp:posOffset>3175000</wp:posOffset>
                </wp:positionH>
                <wp:positionV relativeFrom="paragraph">
                  <wp:posOffset>76200</wp:posOffset>
                </wp:positionV>
                <wp:extent cx="1212850" cy="396240"/>
                <wp:effectExtent l="0" t="0" r="0" b="0"/>
                <wp:wrapSquare wrapText="left"/>
                <wp:docPr id="1" name="Shape 1"/>
                <wp:cNvGraphicFramePr/>
                <a:graphic xmlns:a="http://schemas.openxmlformats.org/drawingml/2006/main">
                  <a:graphicData uri="http://schemas.microsoft.com/office/word/2010/wordprocessingShape">
                    <wps:wsp>
                      <wps:cNvSpPr txBox="1"/>
                      <wps:spPr>
                        <a:xfrm>
                          <a:off x="0" y="0"/>
                          <a:ext cx="1212850" cy="396240"/>
                        </a:xfrm>
                        <a:prstGeom prst="rect">
                          <a:avLst/>
                        </a:prstGeom>
                        <a:noFill/>
                      </wps:spPr>
                      <wps:txbx>
                        <w:txbxContent>
                          <w:p>
                            <w:pPr>
                              <w:pStyle w:val="6"/>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生产设备</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建设用地使用权</w:t>
                            </w:r>
                          </w:p>
                        </w:txbxContent>
                      </wps:txbx>
                      <wps:bodyPr lIns="0" tIns="0" rIns="0" bIns="0">
                        <a:noAutofit/>
                      </wps:bodyPr>
                    </wps:wsp>
                  </a:graphicData>
                </a:graphic>
              </wp:anchor>
            </w:drawing>
          </mc:Choice>
          <mc:Fallback>
            <w:pict>
              <v:shape id="Shape 1" o:spid="_x0000_s1026" o:spt="202" type="#_x0000_t202" style="position:absolute;left:0pt;margin-left:250pt;margin-top:6pt;height:31.2pt;width:95.5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CQiMyb1wAAAAkBAAAPAAAA&#10;AAAAAAEAIAAAACIAAABkcnMvZG93bnJldi54bWxQSwECFAAUAAAACACHTuJAGeGqYKQBAABkAwAA&#10;DgAAAAAAAAABACAAAAAmAQAAZHJzL2Uyb0RvYy54bWxQSwUGAAAAAAYABgBZAQAAPAUAAAAA&#10;">
                <v:fill on="f" focussize="0,0"/>
                <v:stroke on="f"/>
                <v:imagedata o:title=""/>
                <o:lock v:ext="edit" aspectratio="f"/>
                <v:textbox inset="0mm,0mm,0mm,0mm">
                  <w:txbxContent>
                    <w:p>
                      <w:pPr>
                        <w:pStyle w:val="6"/>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生产设备</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建设用地使用权</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大客车</w:t>
      </w:r>
    </w:p>
    <w:p>
      <w:pPr>
        <w:pStyle w:val="6"/>
        <w:keepNext w:val="0"/>
        <w:keepLines w:val="0"/>
        <w:widowControl w:val="0"/>
        <w:shd w:val="clear" w:color="auto" w:fill="auto"/>
        <w:bidi w:val="0"/>
        <w:spacing w:before="0" w:after="0" w:line="355"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原材料</w:t>
      </w:r>
      <w:bookmarkStart w:id="95" w:name="_GoBack"/>
      <w:bookmarkEnd w:id="95"/>
      <w:r>
        <w:br w:type="page"/>
      </w:r>
    </w:p>
    <w:p>
      <w:pPr>
        <w:pStyle w:val="6"/>
        <w:keepNext w:val="0"/>
        <w:keepLines w:val="0"/>
        <w:widowControl w:val="0"/>
        <w:numPr>
          <w:ilvl w:val="0"/>
          <w:numId w:val="2"/>
        </w:numPr>
        <w:shd w:val="clear" w:color="auto" w:fill="auto"/>
        <w:tabs>
          <w:tab w:val="left" w:pos="665"/>
        </w:tabs>
        <w:bidi w:val="0"/>
        <w:spacing w:before="0" w:after="0" w:line="363" w:lineRule="exact"/>
        <w:ind w:left="620" w:right="0" w:hanging="400"/>
        <w:jc w:val="left"/>
      </w:pPr>
      <w:bookmarkStart w:id="33" w:name="bookmark35"/>
      <w:bookmarkEnd w:id="33"/>
      <w:r>
        <w:rPr>
          <w:color w:val="000000"/>
          <w:spacing w:val="0"/>
          <w:w w:val="100"/>
          <w:position w:val="0"/>
        </w:rPr>
        <w:t>某上市公司股东将自己持有的股份质押给某金融机构，当事人订立书面质押合同后， 还应当办理出质登记，依法负责股份出质登记的机构是</w:t>
      </w:r>
    </w:p>
    <w:p>
      <w:pPr>
        <w:pStyle w:val="6"/>
        <w:keepNext w:val="0"/>
        <w:keepLines w:val="0"/>
        <w:widowControl w:val="0"/>
        <w:shd w:val="clear" w:color="auto" w:fill="auto"/>
        <w:tabs>
          <w:tab w:val="left" w:pos="4803"/>
        </w:tabs>
        <w:bidi w:val="0"/>
        <w:spacing w:before="0" w:after="0" w:line="363" w:lineRule="exact"/>
        <w:ind w:left="0" w:right="0" w:firstLine="6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证券交易所</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公司登记机关</w:t>
      </w:r>
    </w:p>
    <w:p>
      <w:pPr>
        <w:pStyle w:val="6"/>
        <w:keepNext w:val="0"/>
        <w:keepLines w:val="0"/>
        <w:widowControl w:val="0"/>
        <w:shd w:val="clear" w:color="auto" w:fill="auto"/>
        <w:tabs>
          <w:tab w:val="left" w:pos="4803"/>
        </w:tabs>
        <w:bidi w:val="0"/>
        <w:spacing w:before="0" w:after="0" w:line="363"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证券登记结算机构</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.证券监督管理机构</w:t>
      </w:r>
    </w:p>
    <w:p>
      <w:pPr>
        <w:pStyle w:val="6"/>
        <w:keepNext w:val="0"/>
        <w:keepLines w:val="0"/>
        <w:widowControl w:val="0"/>
        <w:numPr>
          <w:ilvl w:val="0"/>
          <w:numId w:val="2"/>
        </w:numPr>
        <w:shd w:val="clear" w:color="auto" w:fill="auto"/>
        <w:tabs>
          <w:tab w:val="left" w:pos="647"/>
        </w:tabs>
        <w:bidi w:val="0"/>
        <w:spacing w:before="0" w:after="0" w:line="363" w:lineRule="exact"/>
        <w:ind w:left="0" w:right="0" w:firstLine="200"/>
        <w:jc w:val="left"/>
      </w:pPr>
      <w:bookmarkStart w:id="34" w:name="bookmark36"/>
      <w:bookmarkEnd w:id="34"/>
      <w:r>
        <w:rPr>
          <w:color w:val="000000"/>
          <w:spacing w:val="0"/>
          <w:w w:val="100"/>
          <w:position w:val="0"/>
        </w:rPr>
        <w:t>下列选项中，属于证券投资基金投资范围的是</w:t>
      </w:r>
    </w:p>
    <w:p>
      <w:pPr>
        <w:pStyle w:val="6"/>
        <w:keepNext w:val="0"/>
        <w:keepLines w:val="0"/>
        <w:widowControl w:val="0"/>
        <w:shd w:val="clear" w:color="auto" w:fill="auto"/>
        <w:tabs>
          <w:tab w:val="left" w:pos="4803"/>
        </w:tabs>
        <w:bidi w:val="0"/>
        <w:spacing w:before="0" w:after="0" w:line="363" w:lineRule="exact"/>
        <w:ind w:left="0" w:right="0" w:firstLine="6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股票</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.担保业务</w:t>
      </w:r>
    </w:p>
    <w:p>
      <w:pPr>
        <w:pStyle w:val="6"/>
        <w:keepNext w:val="0"/>
        <w:keepLines w:val="0"/>
        <w:widowControl w:val="0"/>
        <w:shd w:val="clear" w:color="auto" w:fill="auto"/>
        <w:tabs>
          <w:tab w:val="left" w:pos="4803"/>
        </w:tabs>
        <w:bidi w:val="0"/>
        <w:spacing w:before="0" w:after="0" w:line="363"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证券承销</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不动产</w:t>
      </w:r>
    </w:p>
    <w:p>
      <w:pPr>
        <w:pStyle w:val="6"/>
        <w:keepNext w:val="0"/>
        <w:keepLines w:val="0"/>
        <w:widowControl w:val="0"/>
        <w:numPr>
          <w:ilvl w:val="0"/>
          <w:numId w:val="2"/>
        </w:numPr>
        <w:shd w:val="clear" w:color="auto" w:fill="auto"/>
        <w:tabs>
          <w:tab w:val="left" w:pos="647"/>
        </w:tabs>
        <w:bidi w:val="0"/>
        <w:spacing w:before="0" w:after="0" w:line="363" w:lineRule="exact"/>
        <w:ind w:left="0" w:right="0" w:firstLine="200"/>
        <w:jc w:val="left"/>
      </w:pPr>
      <w:bookmarkStart w:id="35" w:name="bookmark37"/>
      <w:bookmarkEnd w:id="35"/>
      <w:r>
        <w:rPr>
          <w:color w:val="000000"/>
          <w:spacing w:val="0"/>
          <w:w w:val="100"/>
          <w:position w:val="0"/>
        </w:rPr>
        <w:t>证券公司从事下列业务中，符合《证券法》规定的是</w:t>
      </w:r>
    </w:p>
    <w:p>
      <w:pPr>
        <w:pStyle w:val="6"/>
        <w:keepNext w:val="0"/>
        <w:keepLines w:val="0"/>
        <w:widowControl w:val="0"/>
        <w:numPr>
          <w:ilvl w:val="0"/>
          <w:numId w:val="14"/>
        </w:numPr>
        <w:shd w:val="clear" w:color="auto" w:fill="auto"/>
        <w:tabs>
          <w:tab w:val="left" w:pos="1031"/>
        </w:tabs>
        <w:bidi w:val="0"/>
        <w:spacing w:before="0" w:after="0" w:line="363" w:lineRule="exact"/>
        <w:ind w:left="0" w:right="0" w:firstLine="620"/>
        <w:jc w:val="left"/>
      </w:pPr>
      <w:bookmarkStart w:id="36" w:name="bookmark38"/>
      <w:bookmarkEnd w:id="36"/>
      <w:r>
        <w:rPr>
          <w:color w:val="000000"/>
          <w:spacing w:val="0"/>
          <w:w w:val="100"/>
          <w:position w:val="0"/>
        </w:rPr>
        <w:t>以个人名义进行自营业务</w:t>
      </w:r>
    </w:p>
    <w:p>
      <w:pPr>
        <w:pStyle w:val="6"/>
        <w:keepNext w:val="0"/>
        <w:keepLines w:val="0"/>
        <w:widowControl w:val="0"/>
        <w:numPr>
          <w:ilvl w:val="0"/>
          <w:numId w:val="14"/>
        </w:numPr>
        <w:shd w:val="clear" w:color="auto" w:fill="auto"/>
        <w:tabs>
          <w:tab w:val="left" w:pos="1031"/>
        </w:tabs>
        <w:bidi w:val="0"/>
        <w:spacing w:before="0" w:after="0" w:line="363" w:lineRule="exact"/>
        <w:ind w:left="0" w:right="0" w:firstLine="620"/>
        <w:jc w:val="left"/>
      </w:pPr>
      <w:bookmarkStart w:id="37" w:name="bookmark39"/>
      <w:bookmarkEnd w:id="37"/>
      <w:r>
        <w:rPr>
          <w:color w:val="000000"/>
          <w:spacing w:val="0"/>
          <w:w w:val="100"/>
          <w:position w:val="0"/>
        </w:rPr>
        <w:t>接受客户的全权委托</w:t>
      </w:r>
    </w:p>
    <w:p>
      <w:pPr>
        <w:pStyle w:val="6"/>
        <w:keepNext w:val="0"/>
        <w:keepLines w:val="0"/>
        <w:widowControl w:val="0"/>
        <w:numPr>
          <w:ilvl w:val="0"/>
          <w:numId w:val="14"/>
        </w:numPr>
        <w:shd w:val="clear" w:color="auto" w:fill="auto"/>
        <w:tabs>
          <w:tab w:val="left" w:pos="1031"/>
        </w:tabs>
        <w:bidi w:val="0"/>
        <w:spacing w:before="0" w:after="0" w:line="363" w:lineRule="exact"/>
        <w:ind w:left="0" w:right="0" w:firstLine="620"/>
        <w:jc w:val="left"/>
      </w:pPr>
      <w:bookmarkStart w:id="38" w:name="bookmark40"/>
      <w:bookmarkEnd w:id="38"/>
      <w:r>
        <w:rPr>
          <w:color w:val="000000"/>
          <w:spacing w:val="0"/>
          <w:w w:val="100"/>
          <w:position w:val="0"/>
        </w:rPr>
        <w:t>为客户分别开立证券和资金账户，并对客户交付的证券和资金按户分账管理</w:t>
      </w:r>
    </w:p>
    <w:p>
      <w:pPr>
        <w:pStyle w:val="6"/>
        <w:keepNext w:val="0"/>
        <w:keepLines w:val="0"/>
        <w:widowControl w:val="0"/>
        <w:numPr>
          <w:ilvl w:val="0"/>
          <w:numId w:val="14"/>
        </w:numPr>
        <w:shd w:val="clear" w:color="auto" w:fill="auto"/>
        <w:tabs>
          <w:tab w:val="left" w:pos="1031"/>
        </w:tabs>
        <w:bidi w:val="0"/>
        <w:spacing w:before="0" w:after="0" w:line="363" w:lineRule="exact"/>
        <w:ind w:left="0" w:right="0" w:firstLine="620"/>
        <w:jc w:val="left"/>
      </w:pPr>
      <w:bookmarkStart w:id="39" w:name="bookmark41"/>
      <w:bookmarkEnd w:id="39"/>
      <w:r>
        <w:rPr>
          <w:color w:val="000000"/>
          <w:spacing w:val="0"/>
          <w:w w:val="100"/>
          <w:position w:val="0"/>
        </w:rPr>
        <w:t>妥善保存客户的相关资料，保存期不得少于</w:t>
      </w:r>
      <w:r>
        <w:rPr>
          <w:rFonts w:ascii="Times New Roman" w:hAnsi="Times New Roman" w:eastAsia="Times New Roman" w:cs="Times New Roman"/>
          <w:color w:val="000000"/>
          <w:spacing w:val="0"/>
          <w:w w:val="100"/>
          <w:position w:val="0"/>
        </w:rPr>
        <w:t>15</w:t>
      </w:r>
      <w:r>
        <w:rPr>
          <w:color w:val="000000"/>
          <w:spacing w:val="0"/>
          <w:w w:val="100"/>
          <w:position w:val="0"/>
        </w:rPr>
        <w:t>年</w:t>
      </w:r>
    </w:p>
    <w:p>
      <w:pPr>
        <w:pStyle w:val="6"/>
        <w:keepNext w:val="0"/>
        <w:keepLines w:val="0"/>
        <w:widowControl w:val="0"/>
        <w:numPr>
          <w:ilvl w:val="0"/>
          <w:numId w:val="2"/>
        </w:numPr>
        <w:shd w:val="clear" w:color="auto" w:fill="auto"/>
        <w:tabs>
          <w:tab w:val="left" w:pos="647"/>
        </w:tabs>
        <w:bidi w:val="0"/>
        <w:spacing w:before="0" w:after="0" w:line="363" w:lineRule="exact"/>
        <w:ind w:left="0" w:right="0" w:firstLine="200"/>
        <w:jc w:val="left"/>
      </w:pPr>
      <w:bookmarkStart w:id="40" w:name="bookmark42"/>
      <w:bookmarkEnd w:id="40"/>
      <w:r>
        <w:rPr>
          <w:color w:val="000000"/>
          <w:spacing w:val="0"/>
          <w:w w:val="100"/>
          <w:position w:val="0"/>
        </w:rPr>
        <w:t>依据我国《票据法》的规定，下列属于票据关系的是</w:t>
      </w:r>
    </w:p>
    <w:p>
      <w:pPr>
        <w:pStyle w:val="6"/>
        <w:keepNext w:val="0"/>
        <w:keepLines w:val="0"/>
        <w:widowControl w:val="0"/>
        <w:shd w:val="clear" w:color="auto" w:fill="auto"/>
        <w:tabs>
          <w:tab w:val="left" w:pos="4803"/>
        </w:tabs>
        <w:bidi w:val="0"/>
        <w:spacing w:before="0" w:after="0" w:line="363" w:lineRule="exact"/>
        <w:ind w:left="0" w:right="0" w:firstLine="6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票据返还关系</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利益返还关系</w:t>
      </w:r>
    </w:p>
    <w:p>
      <w:pPr>
        <w:pStyle w:val="6"/>
        <w:keepNext w:val="0"/>
        <w:keepLines w:val="0"/>
        <w:widowControl w:val="0"/>
        <w:shd w:val="clear" w:color="auto" w:fill="auto"/>
        <w:tabs>
          <w:tab w:val="left" w:pos="4803"/>
        </w:tabs>
        <w:bidi w:val="0"/>
        <w:spacing w:before="0" w:after="0" w:line="363"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票据资金关系</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票据背书转让关系</w:t>
      </w:r>
    </w:p>
    <w:p>
      <w:pPr>
        <w:pStyle w:val="6"/>
        <w:keepNext w:val="0"/>
        <w:keepLines w:val="0"/>
        <w:widowControl w:val="0"/>
        <w:numPr>
          <w:ilvl w:val="0"/>
          <w:numId w:val="2"/>
        </w:numPr>
        <w:shd w:val="clear" w:color="auto" w:fill="auto"/>
        <w:tabs>
          <w:tab w:val="left" w:pos="664"/>
        </w:tabs>
        <w:bidi w:val="0"/>
        <w:spacing w:before="0" w:after="0" w:line="363" w:lineRule="exact"/>
        <w:ind w:left="0" w:right="0" w:firstLine="200"/>
        <w:jc w:val="left"/>
      </w:pPr>
      <w:bookmarkStart w:id="41" w:name="bookmark43"/>
      <w:bookmarkEnd w:id="41"/>
      <w:r>
        <w:rPr>
          <w:color w:val="000000"/>
          <w:spacing w:val="0"/>
          <w:w w:val="100"/>
          <w:position w:val="0"/>
        </w:rPr>
        <w:t>下列事项，属于上市公司依法应定期披露事项的是</w:t>
      </w:r>
    </w:p>
    <w:p>
      <w:pPr>
        <w:pStyle w:val="6"/>
        <w:keepNext w:val="0"/>
        <w:keepLines w:val="0"/>
        <w:widowControl w:val="0"/>
        <w:shd w:val="clear" w:color="auto" w:fill="auto"/>
        <w:tabs>
          <w:tab w:val="left" w:pos="4803"/>
        </w:tabs>
        <w:bidi w:val="0"/>
        <w:spacing w:before="0" w:after="0" w:line="363" w:lineRule="exact"/>
        <w:ind w:left="0" w:right="0" w:firstLine="6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公司发生重大债务</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公司董事发生变化</w:t>
      </w:r>
    </w:p>
    <w:p>
      <w:pPr>
        <w:pStyle w:val="6"/>
        <w:keepNext w:val="0"/>
        <w:keepLines w:val="0"/>
        <w:widowControl w:val="0"/>
        <w:shd w:val="clear" w:color="auto" w:fill="auto"/>
        <w:tabs>
          <w:tab w:val="left" w:pos="4803"/>
        </w:tabs>
        <w:bidi w:val="0"/>
        <w:spacing w:before="0" w:after="0" w:line="363"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公司发生重大诉讼</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公司中期报告</w:t>
      </w:r>
    </w:p>
    <w:p>
      <w:pPr>
        <w:pStyle w:val="6"/>
        <w:keepNext w:val="0"/>
        <w:keepLines w:val="0"/>
        <w:widowControl w:val="0"/>
        <w:numPr>
          <w:ilvl w:val="0"/>
          <w:numId w:val="2"/>
        </w:numPr>
        <w:shd w:val="clear" w:color="auto" w:fill="auto"/>
        <w:tabs>
          <w:tab w:val="left" w:pos="666"/>
        </w:tabs>
        <w:bidi w:val="0"/>
        <w:spacing w:before="0" w:after="0" w:line="363" w:lineRule="exact"/>
        <w:ind w:left="0" w:right="0" w:firstLine="200"/>
        <w:jc w:val="left"/>
      </w:pPr>
      <w:bookmarkStart w:id="42" w:name="bookmark44"/>
      <w:bookmarkEnd w:id="42"/>
      <w:r>
        <w:rPr>
          <w:color w:val="000000"/>
          <w:spacing w:val="0"/>
          <w:w w:val="100"/>
          <w:position w:val="0"/>
        </w:rPr>
        <w:t>根据《保险法》，设立保险公司，其注册资本的最低限额是</w:t>
      </w:r>
    </w:p>
    <w:p>
      <w:pPr>
        <w:pStyle w:val="18"/>
        <w:keepNext w:val="0"/>
        <w:keepLines w:val="0"/>
        <w:widowControl w:val="0"/>
        <w:shd w:val="clear" w:color="auto" w:fill="auto"/>
        <w:tabs>
          <w:tab w:val="left" w:pos="4803"/>
          <w:tab w:val="right" w:pos="5638"/>
        </w:tabs>
        <w:bidi w:val="0"/>
        <w:spacing w:before="0" w:after="120" w:line="363" w:lineRule="exact"/>
        <w:ind w:left="0" w:right="0"/>
        <w:jc w:val="left"/>
      </w:pPr>
      <w:r>
        <w:rPr>
          <w:rFonts w:ascii="Times New Roman" w:hAnsi="Times New Roman" w:eastAsia="Times New Roman" w:cs="Times New Roman"/>
          <w:color w:val="000000"/>
          <w:spacing w:val="0"/>
          <w:w w:val="100"/>
          <w:position w:val="0"/>
          <w:lang w:val="en-US" w:eastAsia="en-US" w:bidi="en-US"/>
        </w:rPr>
        <w:t xml:space="preserve">A. </w:t>
      </w:r>
      <w:r>
        <w:rPr>
          <w:rFonts w:ascii="Times New Roman" w:hAnsi="Times New Roman" w:eastAsia="Times New Roman" w:cs="Times New Roman"/>
          <w:color w:val="000000"/>
          <w:spacing w:val="0"/>
          <w:w w:val="100"/>
          <w:position w:val="0"/>
        </w:rPr>
        <w:t>1</w:t>
      </w:r>
      <w:r>
        <w:rPr>
          <w:rFonts w:ascii="宋体" w:hAnsi="宋体" w:eastAsia="宋体" w:cs="宋体"/>
          <w:color w:val="000000"/>
          <w:spacing w:val="0"/>
          <w:w w:val="100"/>
          <w:position w:val="0"/>
        </w:rPr>
        <w:t>亿</w:t>
      </w:r>
      <w:r>
        <w:rPr>
          <w:rFonts w:ascii="宋体" w:hAnsi="宋体" w:eastAsia="宋体" w:cs="宋体"/>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2</w:t>
      </w:r>
      <w:r>
        <w:rPr>
          <w:rFonts w:ascii="宋体" w:hAnsi="宋体" w:eastAsia="宋体" w:cs="宋体"/>
          <w:color w:val="000000"/>
          <w:spacing w:val="0"/>
          <w:w w:val="100"/>
          <w:position w:val="0"/>
        </w:rPr>
        <w:t>亿</w:t>
      </w:r>
    </w:p>
    <w:p>
      <w:pPr>
        <w:pStyle w:val="18"/>
        <w:keepNext w:val="0"/>
        <w:keepLines w:val="0"/>
        <w:widowControl w:val="0"/>
        <w:shd w:val="clear" w:color="auto" w:fill="auto"/>
        <w:tabs>
          <w:tab w:val="left" w:pos="4803"/>
          <w:tab w:val="right" w:pos="5638"/>
        </w:tabs>
        <w:bidi w:val="0"/>
        <w:spacing w:before="0" w:after="0" w:line="379" w:lineRule="auto"/>
        <w:ind w:left="0" w:right="0"/>
        <w:jc w:val="left"/>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 xml:space="preserve">5 </w:t>
      </w:r>
      <w:r>
        <w:rPr>
          <w:rFonts w:ascii="宋体" w:hAnsi="宋体" w:eastAsia="宋体" w:cs="宋体"/>
          <w:color w:val="000000"/>
          <w:spacing w:val="0"/>
          <w:w w:val="100"/>
          <w:position w:val="0"/>
        </w:rPr>
        <w:t>亿</w:t>
      </w:r>
      <w:r>
        <w:rPr>
          <w:rFonts w:ascii="宋体" w:hAnsi="宋体" w:eastAsia="宋体" w:cs="宋体"/>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rFonts w:ascii="Times New Roman" w:hAnsi="Times New Roman" w:eastAsia="Times New Roman" w:cs="Times New Roman"/>
          <w:color w:val="000000"/>
          <w:spacing w:val="0"/>
          <w:w w:val="100"/>
          <w:position w:val="0"/>
          <w:lang w:val="en-US" w:eastAsia="en-US" w:bidi="en-US"/>
        </w:rPr>
        <w:tab/>
      </w:r>
      <w:r>
        <w:rPr>
          <w:rFonts w:ascii="Times New Roman" w:hAnsi="Times New Roman" w:eastAsia="Times New Roman" w:cs="Times New Roman"/>
          <w:color w:val="000000"/>
          <w:spacing w:val="0"/>
          <w:w w:val="100"/>
          <w:position w:val="0"/>
        </w:rPr>
        <w:t xml:space="preserve">10 </w:t>
      </w:r>
      <w:r>
        <w:rPr>
          <w:rFonts w:ascii="宋体" w:hAnsi="宋体" w:eastAsia="宋体" w:cs="宋体"/>
          <w:color w:val="000000"/>
          <w:spacing w:val="0"/>
          <w:w w:val="100"/>
          <w:position w:val="0"/>
        </w:rPr>
        <w:t>亿</w:t>
      </w:r>
    </w:p>
    <w:p>
      <w:pPr>
        <w:pStyle w:val="6"/>
        <w:keepNext w:val="0"/>
        <w:keepLines w:val="0"/>
        <w:widowControl w:val="0"/>
        <w:numPr>
          <w:ilvl w:val="0"/>
          <w:numId w:val="2"/>
        </w:numPr>
        <w:shd w:val="clear" w:color="auto" w:fill="auto"/>
        <w:tabs>
          <w:tab w:val="left" w:pos="686"/>
        </w:tabs>
        <w:bidi w:val="0"/>
        <w:spacing w:before="0" w:after="0" w:line="363" w:lineRule="exact"/>
        <w:ind w:left="620" w:right="0" w:hanging="400"/>
        <w:jc w:val="left"/>
      </w:pPr>
      <w:bookmarkStart w:id="43" w:name="bookmark45"/>
      <w:bookmarkEnd w:id="43"/>
      <w:r>
        <w:rPr>
          <w:color w:val="000000"/>
          <w:spacing w:val="0"/>
          <w:w w:val="100"/>
          <w:position w:val="0"/>
        </w:rPr>
        <w:t>王某与保险公司签订了一份</w:t>
      </w:r>
      <w:r>
        <w:rPr>
          <w:rFonts w:ascii="Times New Roman" w:hAnsi="Times New Roman" w:eastAsia="Times New Roman" w:cs="Times New Roman"/>
          <w:color w:val="000000"/>
          <w:spacing w:val="0"/>
          <w:w w:val="100"/>
          <w:position w:val="0"/>
        </w:rPr>
        <w:t>10</w:t>
      </w:r>
      <w:r>
        <w:rPr>
          <w:color w:val="000000"/>
          <w:spacing w:val="0"/>
          <w:w w:val="100"/>
          <w:position w:val="0"/>
        </w:rPr>
        <w:t>年的人身保险合同，约定王某按月支付保费。王某 支付</w:t>
      </w:r>
      <w:r>
        <w:rPr>
          <w:rFonts w:ascii="Times New Roman" w:hAnsi="Times New Roman" w:eastAsia="Times New Roman" w:cs="Times New Roman"/>
          <w:color w:val="000000"/>
          <w:spacing w:val="0"/>
          <w:w w:val="100"/>
          <w:position w:val="0"/>
        </w:rPr>
        <w:t>2</w:t>
      </w:r>
      <w:r>
        <w:rPr>
          <w:color w:val="000000"/>
          <w:spacing w:val="0"/>
          <w:w w:val="100"/>
          <w:position w:val="0"/>
        </w:rPr>
        <w:t>年保费后，因失业逾期一个月未支付当期保费，保险公司依法可以采取的措 施是</w:t>
      </w:r>
    </w:p>
    <w:p>
      <w:pPr>
        <w:pStyle w:val="6"/>
        <w:keepNext w:val="0"/>
        <w:keepLines w:val="0"/>
        <w:widowControl w:val="0"/>
        <w:shd w:val="clear" w:color="auto" w:fill="auto"/>
        <w:tabs>
          <w:tab w:val="left" w:pos="4803"/>
        </w:tabs>
        <w:bidi w:val="0"/>
        <w:spacing w:before="0" w:after="0" w:line="363" w:lineRule="exact"/>
        <w:ind w:left="0" w:right="0" w:firstLine="6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催交</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减少保险金额</w:t>
      </w:r>
    </w:p>
    <w:p>
      <w:pPr>
        <w:pStyle w:val="6"/>
        <w:keepNext w:val="0"/>
        <w:keepLines w:val="0"/>
        <w:widowControl w:val="0"/>
        <w:shd w:val="clear" w:color="auto" w:fill="auto"/>
        <w:tabs>
          <w:tab w:val="left" w:pos="4803"/>
        </w:tabs>
        <w:bidi w:val="0"/>
        <w:spacing w:before="0" w:after="0" w:line="363"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解除保险合同</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中止合同效力</w:t>
      </w:r>
    </w:p>
    <w:p>
      <w:pPr>
        <w:pStyle w:val="6"/>
        <w:keepNext w:val="0"/>
        <w:keepLines w:val="0"/>
        <w:widowControl w:val="0"/>
        <w:numPr>
          <w:ilvl w:val="0"/>
          <w:numId w:val="2"/>
        </w:numPr>
        <w:shd w:val="clear" w:color="auto" w:fill="auto"/>
        <w:tabs>
          <w:tab w:val="left" w:pos="666"/>
        </w:tabs>
        <w:bidi w:val="0"/>
        <w:spacing w:before="0" w:after="0" w:line="363" w:lineRule="exact"/>
        <w:ind w:left="0" w:right="0" w:firstLine="200"/>
        <w:jc w:val="left"/>
      </w:pPr>
      <w:bookmarkStart w:id="44" w:name="bookmark46"/>
      <w:bookmarkEnd w:id="44"/>
      <w:r>
        <w:rPr>
          <w:color w:val="000000"/>
          <w:spacing w:val="0"/>
          <w:w w:val="100"/>
          <w:position w:val="0"/>
        </w:rPr>
        <w:t>在当事人没有特别约定的情况下，保险合同生效的时间是</w:t>
      </w:r>
    </w:p>
    <w:p>
      <w:pPr>
        <w:pStyle w:val="6"/>
        <w:keepNext w:val="0"/>
        <w:keepLines w:val="0"/>
        <w:widowControl w:val="0"/>
        <w:numPr>
          <w:ilvl w:val="0"/>
          <w:numId w:val="15"/>
        </w:numPr>
        <w:shd w:val="clear" w:color="auto" w:fill="auto"/>
        <w:tabs>
          <w:tab w:val="left" w:pos="1026"/>
        </w:tabs>
        <w:bidi w:val="0"/>
        <w:spacing w:before="0" w:after="0" w:line="363" w:lineRule="exact"/>
        <w:ind w:left="0" w:right="0" w:firstLine="620"/>
        <w:jc w:val="left"/>
      </w:pPr>
      <w:bookmarkStart w:id="45" w:name="bookmark47"/>
      <w:bookmarkEnd w:id="45"/>
      <w:r>
        <w:rPr>
          <w:color w:val="000000"/>
          <w:spacing w:val="0"/>
          <w:w w:val="100"/>
          <w:position w:val="0"/>
        </w:rPr>
        <w:t>投保人在投保单上签字时</w:t>
      </w:r>
    </w:p>
    <w:p>
      <w:pPr>
        <w:pStyle w:val="6"/>
        <w:keepNext w:val="0"/>
        <w:keepLines w:val="0"/>
        <w:widowControl w:val="0"/>
        <w:numPr>
          <w:ilvl w:val="0"/>
          <w:numId w:val="15"/>
        </w:numPr>
        <w:shd w:val="clear" w:color="auto" w:fill="auto"/>
        <w:tabs>
          <w:tab w:val="left" w:pos="1026"/>
        </w:tabs>
        <w:bidi w:val="0"/>
        <w:spacing w:before="0" w:after="0" w:line="363" w:lineRule="exact"/>
        <w:ind w:left="0" w:right="0" w:firstLine="620"/>
        <w:jc w:val="left"/>
      </w:pPr>
      <w:bookmarkStart w:id="46" w:name="bookmark48"/>
      <w:bookmarkEnd w:id="46"/>
      <w:r>
        <w:rPr>
          <w:color w:val="000000"/>
          <w:spacing w:val="0"/>
          <w:w w:val="100"/>
          <w:position w:val="0"/>
        </w:rPr>
        <w:t>投保人和保险代理人在投保单上签字时</w:t>
      </w:r>
    </w:p>
    <w:p>
      <w:pPr>
        <w:pStyle w:val="6"/>
        <w:keepNext w:val="0"/>
        <w:keepLines w:val="0"/>
        <w:widowControl w:val="0"/>
        <w:numPr>
          <w:ilvl w:val="0"/>
          <w:numId w:val="15"/>
        </w:numPr>
        <w:shd w:val="clear" w:color="auto" w:fill="auto"/>
        <w:tabs>
          <w:tab w:val="left" w:pos="1026"/>
        </w:tabs>
        <w:bidi w:val="0"/>
        <w:spacing w:before="0" w:after="0" w:line="363" w:lineRule="exact"/>
        <w:ind w:left="0" w:right="0" w:firstLine="620"/>
        <w:jc w:val="left"/>
      </w:pPr>
      <w:bookmarkStart w:id="47" w:name="bookmark49"/>
      <w:bookmarkEnd w:id="47"/>
      <w:r>
        <w:rPr>
          <w:color w:val="000000"/>
          <w:spacing w:val="0"/>
          <w:w w:val="100"/>
          <w:position w:val="0"/>
        </w:rPr>
        <w:t>投保人在投保单上签字，保险人在投保单上签字盖章时</w:t>
      </w:r>
    </w:p>
    <w:p>
      <w:pPr>
        <w:pStyle w:val="6"/>
        <w:keepNext w:val="0"/>
        <w:keepLines w:val="0"/>
        <w:widowControl w:val="0"/>
        <w:numPr>
          <w:ilvl w:val="0"/>
          <w:numId w:val="15"/>
        </w:numPr>
        <w:shd w:val="clear" w:color="auto" w:fill="auto"/>
        <w:tabs>
          <w:tab w:val="left" w:pos="1029"/>
        </w:tabs>
        <w:bidi w:val="0"/>
        <w:spacing w:before="0" w:after="0" w:line="363" w:lineRule="exact"/>
        <w:ind w:left="0" w:right="0" w:firstLine="620"/>
        <w:jc w:val="left"/>
      </w:pPr>
      <w:bookmarkStart w:id="48" w:name="bookmark50"/>
      <w:bookmarkEnd w:id="48"/>
      <w:r>
        <w:rPr>
          <w:color w:val="000000"/>
          <w:spacing w:val="0"/>
          <w:w w:val="100"/>
          <w:position w:val="0"/>
        </w:rPr>
        <w:t>投保人收到保险人签发的保险单时</w:t>
      </w:r>
    </w:p>
    <w:p>
      <w:pPr>
        <w:pStyle w:val="6"/>
        <w:keepNext w:val="0"/>
        <w:keepLines w:val="0"/>
        <w:widowControl w:val="0"/>
        <w:numPr>
          <w:ilvl w:val="0"/>
          <w:numId w:val="2"/>
        </w:numPr>
        <w:shd w:val="clear" w:color="auto" w:fill="auto"/>
        <w:tabs>
          <w:tab w:val="left" w:pos="671"/>
        </w:tabs>
        <w:bidi w:val="0"/>
        <w:spacing w:before="0" w:after="0" w:line="363" w:lineRule="exact"/>
        <w:ind w:left="0" w:right="0" w:firstLine="200"/>
        <w:jc w:val="left"/>
      </w:pPr>
      <w:bookmarkStart w:id="49" w:name="bookmark51"/>
      <w:bookmarkEnd w:id="49"/>
      <w:r>
        <w:rPr>
          <w:color w:val="000000"/>
          <w:spacing w:val="0"/>
          <w:w w:val="100"/>
          <w:position w:val="0"/>
        </w:rPr>
        <w:t>海商法的典型特征是</w:t>
      </w:r>
    </w:p>
    <w:p>
      <w:pPr>
        <w:pStyle w:val="6"/>
        <w:keepNext w:val="0"/>
        <w:keepLines w:val="0"/>
        <w:widowControl w:val="0"/>
        <w:shd w:val="clear" w:color="auto" w:fill="auto"/>
        <w:bidi w:val="0"/>
        <w:spacing w:before="0" w:after="0" w:line="363" w:lineRule="exact"/>
        <w:ind w:left="0" w:right="0" w:firstLine="620"/>
        <w:jc w:val="left"/>
      </w:pPr>
      <w:r>
        <mc:AlternateContent>
          <mc:Choice Requires="wps">
            <w:drawing>
              <wp:anchor distT="0" distB="0" distL="114300" distR="114300" simplePos="0" relativeHeight="125830144" behindDoc="0" locked="0" layoutInCell="1" allowOverlap="1">
                <wp:simplePos x="0" y="0"/>
                <wp:positionH relativeFrom="page">
                  <wp:posOffset>3178175</wp:posOffset>
                </wp:positionH>
                <wp:positionV relativeFrom="paragraph">
                  <wp:posOffset>76200</wp:posOffset>
                </wp:positionV>
                <wp:extent cx="670560" cy="399415"/>
                <wp:effectExtent l="0" t="0" r="0" b="0"/>
                <wp:wrapSquare wrapText="left"/>
                <wp:docPr id="3" name="Shape 3"/>
                <wp:cNvGraphicFramePr/>
                <a:graphic xmlns:a="http://schemas.openxmlformats.org/drawingml/2006/main">
                  <a:graphicData uri="http://schemas.microsoft.com/office/word/2010/wordprocessingShape">
                    <wps:wsp>
                      <wps:cNvSpPr txBox="1"/>
                      <wps:spPr>
                        <a:xfrm>
                          <a:off x="0" y="0"/>
                          <a:ext cx="670560" cy="399415"/>
                        </a:xfrm>
                        <a:prstGeom prst="rect">
                          <a:avLst/>
                        </a:prstGeom>
                        <a:noFill/>
                      </wps:spPr>
                      <wps:txbx>
                        <w:txbxContent>
                          <w:p>
                            <w:pPr>
                              <w:pStyle w:val="6"/>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技术性</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射幸性</w:t>
                            </w:r>
                          </w:p>
                        </w:txbxContent>
                      </wps:txbx>
                      <wps:bodyPr lIns="0" tIns="0" rIns="0" bIns="0">
                        <a:noAutofit/>
                      </wps:bodyPr>
                    </wps:wsp>
                  </a:graphicData>
                </a:graphic>
              </wp:anchor>
            </w:drawing>
          </mc:Choice>
          <mc:Fallback>
            <w:pict>
              <v:shape id="Shape 3" o:spid="_x0000_s1026" o:spt="202" type="#_x0000_t202" style="position:absolute;left:0pt;margin-left:250.25pt;margin-top:6pt;height:31.45pt;width:52.8pt;mso-position-horizontal-relative:page;mso-wrap-distance-bottom:0pt;mso-wrap-distance-left:9pt;mso-wrap-distance-right:9pt;mso-wrap-distance-top:0pt;z-index:125830144;mso-width-relative:page;mso-height-relative:page;" filled="f" stroked="f" coordsize="21600,21600" o:gfxdata="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RNTGJ1wAAAAkBAAAPAAAA&#10;AAAAAAEAIAAAACIAAABkcnMvZG93bnJldi54bWxQSwECFAAUAAAACACHTuJAeTCByqQBAABjAwAA&#10;DgAAAAAAAAABACAAAAAmAQAAZHJzL2Uyb0RvYy54bWxQSwUGAAAAAAYABgBZAQAAPAUAAAAA&#10;">
                <v:fill on="f" focussize="0,0"/>
                <v:stroke on="f"/>
                <v:imagedata o:title=""/>
                <o:lock v:ext="edit" aspectratio="f"/>
                <v:textbox inset="0mm,0mm,0mm,0mm">
                  <w:txbxContent>
                    <w:p>
                      <w:pPr>
                        <w:pStyle w:val="6"/>
                        <w:keepNext w:val="0"/>
                        <w:keepLines w:val="0"/>
                        <w:widowControl w:val="0"/>
                        <w:shd w:val="clear" w:color="auto" w:fill="auto"/>
                        <w:bidi w:val="0"/>
                        <w:spacing w:before="0" w:after="10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技术性</w:t>
                      </w:r>
                    </w:p>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射幸性</w:t>
                      </w:r>
                    </w:p>
                  </w:txbxContent>
                </v:textbox>
                <w10:wrap type="square" side="left"/>
              </v:shape>
            </w:pict>
          </mc:Fallback>
        </mc:AlternateContent>
      </w: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营利性</w:t>
      </w:r>
    </w:p>
    <w:p>
      <w:pPr>
        <w:pStyle w:val="6"/>
        <w:keepNext w:val="0"/>
        <w:keepLines w:val="0"/>
        <w:widowControl w:val="0"/>
        <w:shd w:val="clear" w:color="auto" w:fill="auto"/>
        <w:bidi w:val="0"/>
        <w:spacing w:before="0" w:after="0" w:line="363" w:lineRule="exact"/>
        <w:ind w:left="0" w:right="0" w:firstLine="6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强制性</w:t>
      </w:r>
      <w:r>
        <w:br w:type="page"/>
      </w:r>
    </w:p>
    <w:p>
      <w:pPr>
        <w:pStyle w:val="6"/>
        <w:keepNext w:val="0"/>
        <w:keepLines w:val="0"/>
        <w:widowControl w:val="0"/>
        <w:numPr>
          <w:ilvl w:val="0"/>
          <w:numId w:val="2"/>
        </w:numPr>
        <w:shd w:val="clear" w:color="auto" w:fill="auto"/>
        <w:bidi w:val="0"/>
        <w:spacing w:before="0" w:after="100" w:line="240" w:lineRule="auto"/>
        <w:ind w:left="0" w:right="0" w:firstLine="200"/>
        <w:jc w:val="left"/>
      </w:pPr>
      <w:bookmarkStart w:id="50" w:name="bookmark52"/>
      <w:bookmarkEnd w:id="50"/>
      <w:r>
        <w:rPr>
          <w:color w:val="000000"/>
          <w:spacing w:val="0"/>
          <w:w w:val="100"/>
          <w:position w:val="0"/>
        </w:rPr>
        <w:t>甲乙两公司对同一船舶享有抵押权，在实现抵押权时，两公司的受偿顺序是</w:t>
      </w:r>
    </w:p>
    <w:p>
      <w:pPr>
        <w:pStyle w:val="6"/>
        <w:keepNext w:val="0"/>
        <w:keepLines w:val="0"/>
        <w:widowControl w:val="0"/>
        <w:numPr>
          <w:ilvl w:val="0"/>
          <w:numId w:val="16"/>
        </w:numPr>
        <w:shd w:val="clear" w:color="auto" w:fill="auto"/>
        <w:tabs>
          <w:tab w:val="left" w:pos="1034"/>
        </w:tabs>
        <w:bidi w:val="0"/>
        <w:spacing w:before="0" w:after="100" w:line="240" w:lineRule="auto"/>
        <w:ind w:left="0" w:right="0" w:firstLine="620"/>
        <w:jc w:val="left"/>
      </w:pPr>
      <w:bookmarkStart w:id="51" w:name="bookmark53"/>
      <w:bookmarkEnd w:id="51"/>
      <w:r>
        <w:rPr>
          <w:color w:val="000000"/>
          <w:spacing w:val="0"/>
          <w:w w:val="100"/>
          <w:position w:val="0"/>
        </w:rPr>
        <w:t>按同一顺序，比例受偿</w:t>
      </w:r>
    </w:p>
    <w:p>
      <w:pPr>
        <w:pStyle w:val="6"/>
        <w:keepNext w:val="0"/>
        <w:keepLines w:val="0"/>
        <w:widowControl w:val="0"/>
        <w:numPr>
          <w:ilvl w:val="0"/>
          <w:numId w:val="16"/>
        </w:numPr>
        <w:shd w:val="clear" w:color="auto" w:fill="auto"/>
        <w:tabs>
          <w:tab w:val="left" w:pos="1034"/>
        </w:tabs>
        <w:bidi w:val="0"/>
        <w:spacing w:before="0" w:after="100" w:line="240" w:lineRule="auto"/>
        <w:ind w:left="0" w:right="0" w:firstLine="620"/>
        <w:jc w:val="left"/>
      </w:pPr>
      <w:bookmarkStart w:id="52" w:name="bookmark54"/>
      <w:bookmarkEnd w:id="52"/>
      <w:r>
        <w:rPr>
          <w:color w:val="000000"/>
          <w:spacing w:val="0"/>
          <w:w w:val="100"/>
          <w:position w:val="0"/>
        </w:rPr>
        <w:t>按抵押合同签订的先后顺序受偿</w:t>
      </w:r>
    </w:p>
    <w:p>
      <w:pPr>
        <w:pStyle w:val="6"/>
        <w:keepNext w:val="0"/>
        <w:keepLines w:val="0"/>
        <w:widowControl w:val="0"/>
        <w:numPr>
          <w:ilvl w:val="0"/>
          <w:numId w:val="16"/>
        </w:numPr>
        <w:shd w:val="clear" w:color="auto" w:fill="auto"/>
        <w:tabs>
          <w:tab w:val="left" w:pos="1034"/>
        </w:tabs>
        <w:bidi w:val="0"/>
        <w:spacing w:before="0" w:after="100" w:line="240" w:lineRule="auto"/>
        <w:ind w:left="0" w:right="0" w:firstLine="620"/>
        <w:jc w:val="left"/>
      </w:pPr>
      <w:bookmarkStart w:id="53" w:name="bookmark55"/>
      <w:bookmarkEnd w:id="53"/>
      <w:r>
        <w:rPr>
          <w:color w:val="000000"/>
          <w:spacing w:val="0"/>
          <w:w w:val="100"/>
          <w:position w:val="0"/>
        </w:rPr>
        <w:t>按抵押权登记的先后顺序受偿</w:t>
      </w:r>
    </w:p>
    <w:p>
      <w:pPr>
        <w:pStyle w:val="6"/>
        <w:keepNext w:val="0"/>
        <w:keepLines w:val="0"/>
        <w:widowControl w:val="0"/>
        <w:numPr>
          <w:ilvl w:val="0"/>
          <w:numId w:val="16"/>
        </w:numPr>
        <w:shd w:val="clear" w:color="auto" w:fill="auto"/>
        <w:bidi w:val="0"/>
        <w:spacing w:before="0" w:after="40" w:line="238" w:lineRule="exact"/>
        <w:ind w:left="0" w:right="0" w:firstLine="620"/>
        <w:jc w:val="left"/>
      </w:pPr>
      <w:bookmarkStart w:id="54" w:name="bookmark56"/>
      <w:bookmarkEnd w:id="54"/>
      <w:r>
        <w:rPr>
          <w:color w:val="000000"/>
          <w:spacing w:val="0"/>
          <w:w w:val="100"/>
          <w:position w:val="0"/>
        </w:rPr>
        <w:t>按抵押合同担保的债权合同生效的先后顺序受偿</w:t>
      </w:r>
    </w:p>
    <w:p>
      <w:pPr>
        <w:pStyle w:val="6"/>
        <w:keepNext w:val="0"/>
        <w:keepLines w:val="0"/>
        <w:widowControl w:val="0"/>
        <w:shd w:val="clear" w:color="auto" w:fill="auto"/>
        <w:bidi w:val="0"/>
        <w:spacing w:before="0" w:after="40" w:line="238" w:lineRule="exact"/>
        <w:ind w:left="620" w:right="0" w:hanging="420"/>
        <w:jc w:val="left"/>
      </w:pPr>
      <w:bookmarkStart w:id="55" w:name="bookmark57"/>
      <w:r>
        <w:rPr>
          <w:color w:val="000000"/>
          <w:spacing w:val="0"/>
          <w:w w:val="100"/>
          <w:position w:val="0"/>
        </w:rPr>
        <w:t>二</w:t>
      </w:r>
      <w:bookmarkEnd w:id="55"/>
      <w:r>
        <w:rPr>
          <w:color w:val="000000"/>
          <w:spacing w:val="0"/>
          <w:w w:val="100"/>
          <w:position w:val="0"/>
        </w:rPr>
        <w:t>、多项选择题：本大题共</w:t>
      </w:r>
      <w:r>
        <w:rPr>
          <w:rFonts w:ascii="Times New Roman" w:hAnsi="Times New Roman" w:eastAsia="Times New Roman" w:cs="Times New Roman"/>
          <w:color w:val="000000"/>
          <w:spacing w:val="0"/>
          <w:w w:val="100"/>
          <w:position w:val="0"/>
        </w:rPr>
        <w:t>5</w:t>
      </w:r>
      <w:r>
        <w:rPr>
          <w:color w:val="000000"/>
          <w:spacing w:val="0"/>
          <w:w w:val="100"/>
          <w:position w:val="0"/>
        </w:rPr>
        <w:t>小题，每小题</w:t>
      </w:r>
      <w:r>
        <w:rPr>
          <w:rFonts w:ascii="Times New Roman" w:hAnsi="Times New Roman" w:eastAsia="Times New Roman" w:cs="Times New Roman"/>
          <w:color w:val="000000"/>
          <w:spacing w:val="0"/>
          <w:w w:val="100"/>
          <w:position w:val="0"/>
        </w:rPr>
        <w:t>2</w:t>
      </w:r>
      <w:r>
        <w:rPr>
          <w:color w:val="000000"/>
          <w:spacing w:val="0"/>
          <w:w w:val="100"/>
          <w:position w:val="0"/>
        </w:rPr>
        <w:t>分，共</w:t>
      </w:r>
      <w:r>
        <w:rPr>
          <w:rFonts w:ascii="Times New Roman" w:hAnsi="Times New Roman" w:eastAsia="Times New Roman" w:cs="Times New Roman"/>
          <w:color w:val="000000"/>
          <w:spacing w:val="0"/>
          <w:w w:val="100"/>
          <w:position w:val="0"/>
        </w:rPr>
        <w:t>10</w:t>
      </w:r>
      <w:r>
        <w:rPr>
          <w:color w:val="000000"/>
          <w:spacing w:val="0"/>
          <w:w w:val="100"/>
          <w:position w:val="0"/>
        </w:rPr>
        <w:t>分。在每小题列岀的备选项中 至少有两项是符合题目要求的，请将其选出，错选、多选或少选均无分。</w:t>
      </w:r>
    </w:p>
    <w:p>
      <w:pPr>
        <w:pStyle w:val="6"/>
        <w:keepNext w:val="0"/>
        <w:keepLines w:val="0"/>
        <w:widowControl w:val="0"/>
        <w:numPr>
          <w:ilvl w:val="0"/>
          <w:numId w:val="2"/>
        </w:numPr>
        <w:shd w:val="clear" w:color="auto" w:fill="auto"/>
        <w:bidi w:val="0"/>
        <w:spacing w:before="0" w:after="40" w:line="240" w:lineRule="auto"/>
        <w:ind w:left="0" w:right="0" w:firstLine="200"/>
        <w:jc w:val="left"/>
      </w:pPr>
      <w:bookmarkStart w:id="56" w:name="bookmark58"/>
      <w:bookmarkEnd w:id="56"/>
      <w:r>
        <w:rPr>
          <w:color w:val="000000"/>
          <w:spacing w:val="0"/>
          <w:w w:val="100"/>
          <w:position w:val="0"/>
        </w:rPr>
        <w:t>个人独资企业发生下列情形时，依法应当申请解散的有</w:t>
      </w:r>
    </w:p>
    <w:p>
      <w:pPr>
        <w:pStyle w:val="6"/>
        <w:keepNext w:val="0"/>
        <w:keepLines w:val="0"/>
        <w:widowControl w:val="0"/>
        <w:numPr>
          <w:ilvl w:val="0"/>
          <w:numId w:val="12"/>
        </w:numPr>
        <w:shd w:val="clear" w:color="auto" w:fill="auto"/>
        <w:bidi w:val="0"/>
        <w:spacing w:before="0" w:after="0" w:line="240" w:lineRule="auto"/>
        <w:ind w:left="2580" w:right="0" w:firstLine="0"/>
        <w:jc w:val="left"/>
      </w:pPr>
      <w:r>
        <mc:AlternateContent>
          <mc:Choice Requires="wps">
            <w:drawing>
              <wp:anchor distT="0" distB="0" distL="114300" distR="114300" simplePos="0" relativeHeight="125830144" behindDoc="0" locked="0" layoutInCell="1" allowOverlap="1">
                <wp:simplePos x="0" y="0"/>
                <wp:positionH relativeFrom="page">
                  <wp:posOffset>466090</wp:posOffset>
                </wp:positionH>
                <wp:positionV relativeFrom="paragraph">
                  <wp:posOffset>12700</wp:posOffset>
                </wp:positionV>
                <wp:extent cx="944880" cy="172085"/>
                <wp:effectExtent l="0" t="0" r="0" b="0"/>
                <wp:wrapSquare wrapText="right"/>
                <wp:docPr id="5" name="Shape 5"/>
                <wp:cNvGraphicFramePr/>
                <a:graphic xmlns:a="http://schemas.openxmlformats.org/drawingml/2006/main">
                  <a:graphicData uri="http://schemas.microsoft.com/office/word/2010/wordprocessingShape">
                    <wps:wsp>
                      <wps:cNvSpPr txBox="1"/>
                      <wps:spPr>
                        <a:xfrm>
                          <a:off x="0" y="0"/>
                          <a:ext cx="944880" cy="172085"/>
                        </a:xfrm>
                        <a:prstGeom prst="rect">
                          <a:avLst/>
                        </a:prstGeom>
                        <a:noFill/>
                      </wps:spPr>
                      <wps:txbx>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投资人离婚</w:t>
                            </w:r>
                          </w:p>
                        </w:txbxContent>
                      </wps:txbx>
                      <wps:bodyPr wrap="none" lIns="0" tIns="0" rIns="0" bIns="0">
                        <a:noAutofit/>
                      </wps:bodyPr>
                    </wps:wsp>
                  </a:graphicData>
                </a:graphic>
              </wp:anchor>
            </w:drawing>
          </mc:Choice>
          <mc:Fallback>
            <w:pict>
              <v:shape id="Shape 5" o:spid="_x0000_s1026" o:spt="202" type="#_x0000_t202" style="position:absolute;left:0pt;margin-left:36.7pt;margin-top:1pt;height:13.55pt;width:74.4pt;mso-position-horizontal-relative:page;mso-wrap-distance-bottom:0pt;mso-wrap-distance-left:9pt;mso-wrap-distance-right:9pt;mso-wrap-distance-top:0pt;mso-wrap-style:none;z-index:125830144;mso-width-relative:page;mso-height-relative:page;" filled="f" stroked="f" coordsize="21600,21600" o:gfxdata="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ECXPdrUAAAABwEA&#10;AA8AAAAAAAAAAQAgAAAAIgAAAGRycy9kb3ducmV2LnhtbFBLAQIUABQAAAAIAIdO4kBlfddXrAEA&#10;AG8DAAAOAAAAAAAAAAEAIAAAACMBAABkcnMvZTJvRG9jLnhtbFBLBQYAAAAABgAGAFkBAABBBQAA&#10;AAA=&#10;">
                <v:fill on="f" focussize="0,0"/>
                <v:stroke on="f"/>
                <v:imagedata o:title=""/>
                <o:lock v:ext="edit" aspectratio="f"/>
                <v:textbox inset="0mm,0mm,0mm,0mm">
                  <w:txbxContent>
                    <w:p>
                      <w:pPr>
                        <w:pStyle w:val="6"/>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投资人离婚</w:t>
                      </w:r>
                    </w:p>
                  </w:txbxContent>
                </v:textbox>
                <w10:wrap type="square" side="right"/>
              </v:shape>
            </w:pict>
          </mc:Fallback>
        </mc:AlternateContent>
      </w:r>
      <w:r>
        <mc:AlternateContent>
          <mc:Choice Requires="wps">
            <w:drawing>
              <wp:anchor distT="0" distB="0" distL="114300" distR="3081655" simplePos="0" relativeHeight="125830144" behindDoc="0" locked="0" layoutInCell="1" allowOverlap="1">
                <wp:simplePos x="0" y="0"/>
                <wp:positionH relativeFrom="page">
                  <wp:posOffset>466090</wp:posOffset>
                </wp:positionH>
                <wp:positionV relativeFrom="margin">
                  <wp:posOffset>1828800</wp:posOffset>
                </wp:positionV>
                <wp:extent cx="1612265" cy="172085"/>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1612265" cy="172085"/>
                        </a:xfrm>
                        <a:prstGeom prst="rect">
                          <a:avLst/>
                        </a:prstGeom>
                        <a:noFill/>
                      </wps:spPr>
                      <wps:txbx>
                        <w:txbxContent>
                          <w:p>
                            <w:pPr>
                              <w:pStyle w:val="6"/>
                              <w:keepNext w:val="0"/>
                              <w:keepLines w:val="0"/>
                              <w:widowControl w:val="0"/>
                              <w:numPr>
                                <w:ilvl w:val="0"/>
                                <w:numId w:val="17"/>
                              </w:numPr>
                              <w:shd w:val="clear" w:color="auto" w:fill="auto"/>
                              <w:bidi w:val="0"/>
                              <w:spacing w:before="0" w:after="0" w:line="240" w:lineRule="auto"/>
                              <w:ind w:left="0" w:right="0" w:firstLine="0"/>
                              <w:jc w:val="left"/>
                            </w:pPr>
                            <w:bookmarkStart w:id="93" w:name="bookmark0"/>
                            <w:bookmarkEnd w:id="93"/>
                            <w:r>
                              <w:rPr>
                                <w:color w:val="000000"/>
                                <w:spacing w:val="0"/>
                                <w:w w:val="100"/>
                                <w:position w:val="0"/>
                              </w:rPr>
                              <w:t>投资人死亡且无继承人</w:t>
                            </w:r>
                          </w:p>
                        </w:txbxContent>
                      </wps:txbx>
                      <wps:bodyPr wrap="none" lIns="0" tIns="0" rIns="0" bIns="0">
                        <a:noAutofit/>
                      </wps:bodyPr>
                    </wps:wsp>
                  </a:graphicData>
                </a:graphic>
              </wp:anchor>
            </w:drawing>
          </mc:Choice>
          <mc:Fallback>
            <w:pict>
              <v:shape id="Shape 7" o:spid="_x0000_s1026" o:spt="202" type="#_x0000_t202" style="position:absolute;left:0pt;margin-left:36.7pt;margin-top:144pt;height:13.55pt;width:126.95pt;mso-position-horizontal-relative:page;mso-position-vertical-relative:margin;mso-wrap-distance-bottom:0pt;mso-wrap-distance-top:0pt;mso-wrap-style:none;z-index:125830144;mso-width-relative:page;mso-height-relative:page;" filled="f" stroked="f" coordsize="21600,21600" o:gfxdata="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irIevXAAAA&#10;CgEAAA8AAAAAAAAAAQAgAAAAIgAAAGRycy9kb3ducmV2LnhtbFBLAQIUABQAAAAIAIdO4kAqebgb&#10;rAEAAHADAAAOAAAAAAAAAAEAIAAAACYBAABkcnMvZTJvRG9jLnhtbFBLBQYAAAAABgAGAFkBAABE&#10;BQAAAAA=&#10;">
                <v:fill on="f" focussize="0,0"/>
                <v:stroke on="f"/>
                <v:imagedata o:title=""/>
                <o:lock v:ext="edit" aspectratio="f"/>
                <v:textbox inset="0mm,0mm,0mm,0mm">
                  <w:txbxContent>
                    <w:p>
                      <w:pPr>
                        <w:pStyle w:val="6"/>
                        <w:keepNext w:val="0"/>
                        <w:keepLines w:val="0"/>
                        <w:widowControl w:val="0"/>
                        <w:numPr>
                          <w:ilvl w:val="0"/>
                          <w:numId w:val="17"/>
                        </w:numPr>
                        <w:shd w:val="clear" w:color="auto" w:fill="auto"/>
                        <w:bidi w:val="0"/>
                        <w:spacing w:before="0" w:after="0" w:line="240" w:lineRule="auto"/>
                        <w:ind w:left="0" w:right="0" w:firstLine="0"/>
                        <w:jc w:val="left"/>
                      </w:pPr>
                      <w:bookmarkStart w:id="93" w:name="bookmark0"/>
                      <w:bookmarkEnd w:id="93"/>
                      <w:r>
                        <w:rPr>
                          <w:color w:val="000000"/>
                          <w:spacing w:val="0"/>
                          <w:w w:val="100"/>
                          <w:position w:val="0"/>
                        </w:rPr>
                        <w:t>投资人死亡且无继承人</w:t>
                      </w:r>
                    </w:p>
                  </w:txbxContent>
                </v:textbox>
                <w10:wrap type="topAndBottom"/>
              </v:shape>
            </w:pict>
          </mc:Fallback>
        </mc:AlternateContent>
      </w:r>
      <w:r>
        <mc:AlternateContent>
          <mc:Choice Requires="wps">
            <w:drawing>
              <wp:anchor distT="0" distB="0" distL="2818130" distR="114300" simplePos="0" relativeHeight="125830144" behindDoc="0" locked="0" layoutInCell="1" allowOverlap="1">
                <wp:simplePos x="0" y="0"/>
                <wp:positionH relativeFrom="page">
                  <wp:posOffset>3169920</wp:posOffset>
                </wp:positionH>
                <wp:positionV relativeFrom="margin">
                  <wp:posOffset>1828800</wp:posOffset>
                </wp:positionV>
                <wp:extent cx="1875790" cy="17208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1875790" cy="172085"/>
                        </a:xfrm>
                        <a:prstGeom prst="rect">
                          <a:avLst/>
                        </a:prstGeom>
                        <a:noFill/>
                      </wps:spPr>
                      <wps:txbx>
                        <w:txbxContent>
                          <w:p>
                            <w:pPr>
                              <w:pStyle w:val="6"/>
                              <w:keepNext w:val="0"/>
                              <w:keepLines w:val="0"/>
                              <w:widowControl w:val="0"/>
                              <w:numPr>
                                <w:ilvl w:val="0"/>
                                <w:numId w:val="18"/>
                              </w:numPr>
                              <w:shd w:val="clear" w:color="auto" w:fill="auto"/>
                              <w:bidi w:val="0"/>
                              <w:spacing w:before="0" w:after="0" w:line="240" w:lineRule="auto"/>
                              <w:ind w:left="0" w:right="0" w:firstLine="0"/>
                              <w:jc w:val="left"/>
                            </w:pPr>
                            <w:bookmarkStart w:id="94" w:name="bookmark1"/>
                            <w:bookmarkEnd w:id="94"/>
                            <w:r>
                              <w:rPr>
                                <w:color w:val="000000"/>
                                <w:spacing w:val="0"/>
                                <w:w w:val="100"/>
                                <w:position w:val="0"/>
                              </w:rPr>
                              <w:t>投资人将企业委托他人经营</w:t>
                            </w:r>
                          </w:p>
                        </w:txbxContent>
                      </wps:txbx>
                      <wps:bodyPr wrap="none" lIns="0" tIns="0" rIns="0" bIns="0">
                        <a:noAutofit/>
                      </wps:bodyPr>
                    </wps:wsp>
                  </a:graphicData>
                </a:graphic>
              </wp:anchor>
            </w:drawing>
          </mc:Choice>
          <mc:Fallback>
            <w:pict>
              <v:shape id="Shape 9" o:spid="_x0000_s1026" o:spt="202" type="#_x0000_t202" style="position:absolute;left:0pt;margin-left:249.6pt;margin-top:144pt;height:13.55pt;width:147.7pt;mso-position-horizontal-relative:page;mso-position-vertical-relative:margin;mso-wrap-distance-bottom:0pt;mso-wrap-distance-top:0pt;mso-wrap-style:none;z-index:125830144;mso-width-relative:page;mso-height-relative:page;" filled="f" stroked="f" coordsize="21600,21600" o:gfxdata="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xkG1p2QAA&#10;AAsBAAAPAAAAAAAAAAEAIAAAACIAAABkcnMvZG93bnJldi54bWxQSwECFAAUAAAACACHTuJAx1bf&#10;S6sBAABwAwAADgAAAAAAAAABACAAAAAoAQAAZHJzL2Uyb0RvYy54bWxQSwUGAAAAAAYABgBZAQAA&#10;RQUAAAAA&#10;">
                <v:fill on="f" focussize="0,0"/>
                <v:stroke on="f"/>
                <v:imagedata o:title=""/>
                <o:lock v:ext="edit" aspectratio="f"/>
                <v:textbox inset="0mm,0mm,0mm,0mm">
                  <w:txbxContent>
                    <w:p>
                      <w:pPr>
                        <w:pStyle w:val="6"/>
                        <w:keepNext w:val="0"/>
                        <w:keepLines w:val="0"/>
                        <w:widowControl w:val="0"/>
                        <w:numPr>
                          <w:ilvl w:val="0"/>
                          <w:numId w:val="18"/>
                        </w:numPr>
                        <w:shd w:val="clear" w:color="auto" w:fill="auto"/>
                        <w:bidi w:val="0"/>
                        <w:spacing w:before="0" w:after="0" w:line="240" w:lineRule="auto"/>
                        <w:ind w:left="0" w:right="0" w:firstLine="0"/>
                        <w:jc w:val="left"/>
                      </w:pPr>
                      <w:bookmarkStart w:id="94" w:name="bookmark1"/>
                      <w:bookmarkEnd w:id="94"/>
                      <w:r>
                        <w:rPr>
                          <w:color w:val="000000"/>
                          <w:spacing w:val="0"/>
                          <w:w w:val="100"/>
                          <w:position w:val="0"/>
                        </w:rPr>
                        <w:t>投资人将企业委托他人经营</w:t>
                      </w:r>
                    </w:p>
                  </w:txbxContent>
                </v:textbox>
                <w10:wrap type="topAndBottom"/>
              </v:shape>
            </w:pict>
          </mc:Fallback>
        </mc:AlternateContent>
      </w:r>
      <w:bookmarkStart w:id="57" w:name="bookmark59"/>
      <w:bookmarkEnd w:id="57"/>
      <w:r>
        <w:rPr>
          <w:color w:val="000000"/>
          <w:spacing w:val="0"/>
          <w:w w:val="100"/>
          <w:position w:val="0"/>
        </w:rPr>
        <w:t>投资人决定解散</w:t>
      </w:r>
    </w:p>
    <w:p>
      <w:pPr>
        <w:pStyle w:val="6"/>
        <w:keepNext w:val="0"/>
        <w:keepLines w:val="0"/>
        <w:widowControl w:val="0"/>
        <w:numPr>
          <w:ilvl w:val="0"/>
          <w:numId w:val="16"/>
        </w:numPr>
        <w:shd w:val="clear" w:color="auto" w:fill="auto"/>
        <w:bidi w:val="0"/>
        <w:spacing w:before="0" w:after="0" w:line="322" w:lineRule="exact"/>
        <w:ind w:left="0" w:right="0" w:firstLine="420"/>
        <w:jc w:val="left"/>
      </w:pPr>
      <w:bookmarkStart w:id="58" w:name="bookmark60"/>
      <w:bookmarkEnd w:id="58"/>
      <w:r>
        <w:rPr>
          <w:color w:val="000000"/>
          <w:spacing w:val="0"/>
          <w:w w:val="100"/>
          <w:position w:val="0"/>
        </w:rPr>
        <w:t>企业被依法吊销营业执照</w:t>
      </w:r>
    </w:p>
    <w:p>
      <w:pPr>
        <w:pStyle w:val="6"/>
        <w:keepNext w:val="0"/>
        <w:keepLines w:val="0"/>
        <w:widowControl w:val="0"/>
        <w:numPr>
          <w:ilvl w:val="0"/>
          <w:numId w:val="2"/>
        </w:numPr>
        <w:shd w:val="clear" w:color="auto" w:fill="auto"/>
        <w:tabs>
          <w:tab w:val="left" w:pos="466"/>
        </w:tabs>
        <w:bidi w:val="0"/>
        <w:spacing w:before="0" w:after="80" w:line="322" w:lineRule="exact"/>
        <w:ind w:left="0" w:right="0" w:firstLine="0"/>
        <w:jc w:val="left"/>
      </w:pPr>
      <w:bookmarkStart w:id="59" w:name="bookmark61"/>
      <w:bookmarkEnd w:id="59"/>
      <w:r>
        <w:rPr>
          <w:color w:val="000000"/>
          <w:spacing w:val="0"/>
          <w:w w:val="100"/>
          <w:position w:val="0"/>
        </w:rPr>
        <w:t>股份有限公司发生下列情形时，应召开临时董事会的有</w:t>
      </w:r>
    </w:p>
    <w:p>
      <w:pPr>
        <w:pStyle w:val="6"/>
        <w:keepNext w:val="0"/>
        <w:keepLines w:val="0"/>
        <w:widowControl w:val="0"/>
        <w:shd w:val="clear" w:color="auto" w:fill="auto"/>
        <w:tabs>
          <w:tab w:val="left" w:pos="4603"/>
        </w:tabs>
        <w:bidi w:val="0"/>
        <w:spacing w:before="0" w:after="0" w:line="336" w:lineRule="auto"/>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A. </w:t>
      </w:r>
      <w:r>
        <w:rPr>
          <w:rFonts w:ascii="Times New Roman" w:hAnsi="Times New Roman" w:eastAsia="Times New Roman" w:cs="Times New Roman"/>
          <w:color w:val="000000"/>
          <w:spacing w:val="0"/>
          <w:w w:val="100"/>
          <w:position w:val="0"/>
        </w:rPr>
        <w:t>1/3</w:t>
      </w:r>
      <w:r>
        <w:rPr>
          <w:color w:val="000000"/>
          <w:spacing w:val="0"/>
          <w:w w:val="100"/>
          <w:position w:val="0"/>
        </w:rPr>
        <w:t>以上董事提议时</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 xml:space="preserve">B. </w:t>
      </w:r>
      <w:r>
        <w:rPr>
          <w:rFonts w:ascii="Times New Roman" w:hAnsi="Times New Roman" w:eastAsia="Times New Roman" w:cs="Times New Roman"/>
          <w:color w:val="000000"/>
          <w:spacing w:val="0"/>
          <w:w w:val="100"/>
          <w:position w:val="0"/>
        </w:rPr>
        <w:t>1/4</w:t>
      </w:r>
      <w:r>
        <w:rPr>
          <w:color w:val="000000"/>
          <w:spacing w:val="0"/>
          <w:w w:val="100"/>
          <w:position w:val="0"/>
        </w:rPr>
        <w:t>以上董事提议时</w:t>
      </w:r>
    </w:p>
    <w:p>
      <w:pPr>
        <w:pStyle w:val="6"/>
        <w:keepNext w:val="0"/>
        <w:keepLines w:val="0"/>
        <w:widowControl w:val="0"/>
        <w:shd w:val="clear" w:color="auto" w:fill="auto"/>
        <w:tabs>
          <w:tab w:val="left" w:pos="4603"/>
        </w:tabs>
        <w:bidi w:val="0"/>
        <w:spacing w:before="0" w:after="0" w:line="322" w:lineRule="exact"/>
        <w:ind w:left="0" w:right="0" w:firstLine="420"/>
        <w:jc w:val="left"/>
      </w:pPr>
      <w:r>
        <w:rPr>
          <w:rFonts w:ascii="Times New Roman" w:hAnsi="Times New Roman" w:eastAsia="Times New Roman" w:cs="Times New Roman"/>
          <w:color w:val="000000"/>
          <w:spacing w:val="0"/>
          <w:w w:val="100"/>
          <w:position w:val="0"/>
          <w:lang w:val="en-US" w:eastAsia="en-US" w:bidi="en-US"/>
        </w:rPr>
        <w:t xml:space="preserve">C. </w:t>
      </w:r>
      <w:r>
        <w:rPr>
          <w:rFonts w:ascii="Times New Roman" w:hAnsi="Times New Roman" w:eastAsia="Times New Roman" w:cs="Times New Roman"/>
          <w:color w:val="000000"/>
          <w:spacing w:val="0"/>
          <w:w w:val="100"/>
          <w:position w:val="0"/>
        </w:rPr>
        <w:t>1/3</w:t>
      </w:r>
      <w:r>
        <w:rPr>
          <w:color w:val="000000"/>
          <w:spacing w:val="0"/>
          <w:w w:val="100"/>
          <w:position w:val="0"/>
        </w:rPr>
        <w:t>以上监事提议时</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监事会提议时</w:t>
      </w:r>
    </w:p>
    <w:p>
      <w:pPr>
        <w:pStyle w:val="6"/>
        <w:keepNext w:val="0"/>
        <w:keepLines w:val="0"/>
        <w:widowControl w:val="0"/>
        <w:numPr>
          <w:ilvl w:val="0"/>
          <w:numId w:val="15"/>
        </w:numPr>
        <w:shd w:val="clear" w:color="auto" w:fill="auto"/>
        <w:bidi w:val="0"/>
        <w:spacing w:before="0" w:after="0" w:line="322" w:lineRule="exact"/>
        <w:ind w:left="0" w:right="0" w:firstLine="420"/>
        <w:jc w:val="left"/>
      </w:pPr>
      <w:bookmarkStart w:id="60" w:name="bookmark62"/>
      <w:bookmarkEnd w:id="60"/>
      <w:r>
        <w:rPr>
          <w:color w:val="000000"/>
          <w:spacing w:val="0"/>
          <w:w w:val="100"/>
          <w:position w:val="0"/>
        </w:rPr>
        <w:t>代表</w:t>
      </w:r>
      <w:r>
        <w:rPr>
          <w:rFonts w:ascii="Times New Roman" w:hAnsi="Times New Roman" w:eastAsia="Times New Roman" w:cs="Times New Roman"/>
          <w:color w:val="000000"/>
          <w:spacing w:val="0"/>
          <w:w w:val="100"/>
          <w:position w:val="0"/>
        </w:rPr>
        <w:t>1/10</w:t>
      </w:r>
      <w:r>
        <w:rPr>
          <w:color w:val="000000"/>
          <w:spacing w:val="0"/>
          <w:w w:val="100"/>
          <w:position w:val="0"/>
        </w:rPr>
        <w:t>以上表决权的股东提议时</w:t>
      </w:r>
    </w:p>
    <w:p>
      <w:pPr>
        <w:pStyle w:val="6"/>
        <w:keepNext w:val="0"/>
        <w:keepLines w:val="0"/>
        <w:widowControl w:val="0"/>
        <w:numPr>
          <w:ilvl w:val="0"/>
          <w:numId w:val="2"/>
        </w:numPr>
        <w:shd w:val="clear" w:color="auto" w:fill="auto"/>
        <w:tabs>
          <w:tab w:val="left" w:pos="466"/>
        </w:tabs>
        <w:bidi w:val="0"/>
        <w:spacing w:before="0" w:after="0" w:line="322" w:lineRule="exact"/>
        <w:ind w:left="420" w:right="0" w:hanging="420"/>
        <w:jc w:val="left"/>
      </w:pPr>
      <w:bookmarkStart w:id="61" w:name="bookmark63"/>
      <w:bookmarkEnd w:id="61"/>
      <w:r>
        <w:rPr>
          <w:color w:val="000000"/>
          <w:spacing w:val="0"/>
          <w:w w:val="100"/>
          <w:position w:val="0"/>
        </w:rPr>
        <w:t>为确保破产企业债权人委员会及时了解管理人对债务人财产的处理情况，管理人在 实施下列行为时，应当及时向债权人委员会报告的有</w:t>
      </w:r>
    </w:p>
    <w:p>
      <w:pPr>
        <w:pStyle w:val="6"/>
        <w:keepNext w:val="0"/>
        <w:keepLines w:val="0"/>
        <w:widowControl w:val="0"/>
        <w:shd w:val="clear" w:color="auto" w:fill="auto"/>
        <w:tabs>
          <w:tab w:val="left" w:pos="4603"/>
        </w:tabs>
        <w:bidi w:val="0"/>
        <w:spacing w:before="0" w:after="0" w:line="322" w:lineRule="exact"/>
        <w:ind w:left="0" w:right="0" w:firstLine="4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借款</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转让房产</w:t>
      </w:r>
    </w:p>
    <w:p>
      <w:pPr>
        <w:pStyle w:val="6"/>
        <w:keepNext w:val="0"/>
        <w:keepLines w:val="0"/>
        <w:widowControl w:val="0"/>
        <w:shd w:val="clear" w:color="auto" w:fill="auto"/>
        <w:tabs>
          <w:tab w:val="left" w:pos="4603"/>
        </w:tabs>
        <w:bidi w:val="0"/>
        <w:spacing w:before="0" w:after="0" w:line="322" w:lineRule="exact"/>
        <w:ind w:left="0" w:right="0" w:firstLine="4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放弃权利</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取回担保物</w:t>
      </w:r>
    </w:p>
    <w:p>
      <w:pPr>
        <w:pStyle w:val="6"/>
        <w:keepNext w:val="0"/>
        <w:keepLines w:val="0"/>
        <w:widowControl w:val="0"/>
        <w:numPr>
          <w:ilvl w:val="0"/>
          <w:numId w:val="14"/>
        </w:numPr>
        <w:shd w:val="clear" w:color="auto" w:fill="auto"/>
        <w:bidi w:val="0"/>
        <w:spacing w:before="0" w:after="0" w:line="322" w:lineRule="exact"/>
        <w:ind w:left="0" w:right="0" w:firstLine="420"/>
        <w:jc w:val="left"/>
      </w:pPr>
      <w:bookmarkStart w:id="62" w:name="bookmark64"/>
      <w:bookmarkEnd w:id="62"/>
      <w:r>
        <w:rPr>
          <w:color w:val="000000"/>
          <w:spacing w:val="0"/>
          <w:w w:val="100"/>
          <w:position w:val="0"/>
        </w:rPr>
        <w:t>支付财产变价费用</w:t>
      </w:r>
    </w:p>
    <w:p>
      <w:pPr>
        <w:pStyle w:val="6"/>
        <w:keepNext w:val="0"/>
        <w:keepLines w:val="0"/>
        <w:widowControl w:val="0"/>
        <w:numPr>
          <w:ilvl w:val="0"/>
          <w:numId w:val="2"/>
        </w:numPr>
        <w:shd w:val="clear" w:color="auto" w:fill="auto"/>
        <w:tabs>
          <w:tab w:val="left" w:pos="466"/>
        </w:tabs>
        <w:bidi w:val="0"/>
        <w:spacing w:before="0" w:after="0" w:line="322" w:lineRule="exact"/>
        <w:ind w:left="420" w:right="0" w:hanging="420"/>
        <w:jc w:val="both"/>
      </w:pPr>
      <w:bookmarkStart w:id="63" w:name="bookmark65"/>
      <w:bookmarkEnd w:id="63"/>
      <w:r>
        <w:rPr>
          <w:color w:val="000000"/>
          <w:spacing w:val="0"/>
          <w:w w:val="100"/>
          <w:position w:val="0"/>
        </w:rPr>
        <w:t>甲向乙购买一批生产原料，双方签订了一份原料买卖合同，合同中未约定违约金。 乙到期未交货，经甲催告，乙仍未交货，导致甲因原料不足停产。甲依法可以要求 乙承担的违约责任有</w:t>
      </w:r>
    </w:p>
    <w:p>
      <w:pPr>
        <w:pStyle w:val="6"/>
        <w:keepNext w:val="0"/>
        <w:keepLines w:val="0"/>
        <w:widowControl w:val="0"/>
        <w:shd w:val="clear" w:color="auto" w:fill="auto"/>
        <w:tabs>
          <w:tab w:val="left" w:pos="4603"/>
        </w:tabs>
        <w:bidi w:val="0"/>
        <w:spacing w:before="0" w:after="0" w:line="322" w:lineRule="exact"/>
        <w:ind w:left="0" w:right="0" w:firstLine="420"/>
        <w:jc w:val="left"/>
      </w:pPr>
      <w:r>
        <w:rPr>
          <w:rFonts w:ascii="Times New Roman" w:hAnsi="Times New Roman" w:eastAsia="Times New Roman" w:cs="Times New Roman"/>
          <w:color w:val="000000"/>
          <w:spacing w:val="0"/>
          <w:w w:val="100"/>
          <w:position w:val="0"/>
          <w:lang w:val="en-US" w:eastAsia="en-US" w:bidi="en-US"/>
        </w:rPr>
        <w:t>A.</w:t>
      </w:r>
      <w:r>
        <w:rPr>
          <w:color w:val="000000"/>
          <w:spacing w:val="0"/>
          <w:w w:val="100"/>
          <w:position w:val="0"/>
        </w:rPr>
        <w:t>继续履行</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B.</w:t>
      </w:r>
      <w:r>
        <w:rPr>
          <w:color w:val="000000"/>
          <w:spacing w:val="0"/>
          <w:w w:val="100"/>
          <w:position w:val="0"/>
        </w:rPr>
        <w:t>修理重做</w:t>
      </w:r>
    </w:p>
    <w:p>
      <w:pPr>
        <w:pStyle w:val="6"/>
        <w:keepNext w:val="0"/>
        <w:keepLines w:val="0"/>
        <w:widowControl w:val="0"/>
        <w:shd w:val="clear" w:color="auto" w:fill="auto"/>
        <w:tabs>
          <w:tab w:val="left" w:pos="4603"/>
        </w:tabs>
        <w:bidi w:val="0"/>
        <w:spacing w:before="0" w:after="0" w:line="322" w:lineRule="exact"/>
        <w:ind w:left="0" w:right="0" w:firstLine="420"/>
        <w:jc w:val="left"/>
      </w:pPr>
      <w:r>
        <w:rPr>
          <w:rFonts w:ascii="Times New Roman" w:hAnsi="Times New Roman" w:eastAsia="Times New Roman" w:cs="Times New Roman"/>
          <w:color w:val="000000"/>
          <w:spacing w:val="0"/>
          <w:w w:val="100"/>
          <w:position w:val="0"/>
          <w:lang w:val="en-US" w:eastAsia="en-US" w:bidi="en-US"/>
        </w:rPr>
        <w:t>C.</w:t>
      </w:r>
      <w:r>
        <w:rPr>
          <w:color w:val="000000"/>
          <w:spacing w:val="0"/>
          <w:w w:val="100"/>
          <w:position w:val="0"/>
        </w:rPr>
        <w:t>支付违约金</w:t>
      </w:r>
      <w:r>
        <w:rPr>
          <w:color w:val="000000"/>
          <w:spacing w:val="0"/>
          <w:w w:val="100"/>
          <w:position w:val="0"/>
        </w:rPr>
        <w:tab/>
      </w:r>
      <w:r>
        <w:rPr>
          <w:rFonts w:ascii="Times New Roman" w:hAnsi="Times New Roman" w:eastAsia="Times New Roman" w:cs="Times New Roman"/>
          <w:color w:val="000000"/>
          <w:spacing w:val="0"/>
          <w:w w:val="100"/>
          <w:position w:val="0"/>
          <w:lang w:val="en-US" w:eastAsia="en-US" w:bidi="en-US"/>
        </w:rPr>
        <w:t>D.</w:t>
      </w:r>
      <w:r>
        <w:rPr>
          <w:color w:val="000000"/>
          <w:spacing w:val="0"/>
          <w:w w:val="100"/>
          <w:position w:val="0"/>
        </w:rPr>
        <w:t>赔偿财产损失</w:t>
      </w:r>
    </w:p>
    <w:p>
      <w:pPr>
        <w:pStyle w:val="6"/>
        <w:keepNext w:val="0"/>
        <w:keepLines w:val="0"/>
        <w:widowControl w:val="0"/>
        <w:numPr>
          <w:ilvl w:val="0"/>
          <w:numId w:val="13"/>
        </w:numPr>
        <w:shd w:val="clear" w:color="auto" w:fill="auto"/>
        <w:bidi w:val="0"/>
        <w:spacing w:before="0" w:after="0" w:line="322" w:lineRule="exact"/>
        <w:ind w:left="0" w:right="0" w:firstLine="420"/>
        <w:jc w:val="left"/>
      </w:pPr>
      <w:bookmarkStart w:id="64" w:name="bookmark66"/>
      <w:bookmarkEnd w:id="64"/>
      <w:r>
        <w:rPr>
          <w:color w:val="000000"/>
          <w:spacing w:val="0"/>
          <w:w w:val="100"/>
          <w:position w:val="0"/>
        </w:rPr>
        <w:t>赔偿精神损失</w:t>
      </w:r>
    </w:p>
    <w:p>
      <w:pPr>
        <w:pStyle w:val="6"/>
        <w:keepNext w:val="0"/>
        <w:keepLines w:val="0"/>
        <w:widowControl w:val="0"/>
        <w:numPr>
          <w:ilvl w:val="0"/>
          <w:numId w:val="2"/>
        </w:numPr>
        <w:shd w:val="clear" w:color="auto" w:fill="auto"/>
        <w:tabs>
          <w:tab w:val="left" w:pos="466"/>
        </w:tabs>
        <w:bidi w:val="0"/>
        <w:spacing w:before="0" w:after="0" w:line="322" w:lineRule="exact"/>
        <w:ind w:left="0" w:right="0" w:firstLine="0"/>
        <w:jc w:val="left"/>
      </w:pPr>
      <w:bookmarkStart w:id="65" w:name="bookmark67"/>
      <w:bookmarkEnd w:id="65"/>
      <w:r>
        <w:rPr>
          <w:color w:val="000000"/>
          <w:spacing w:val="0"/>
          <w:w w:val="100"/>
          <w:position w:val="0"/>
        </w:rPr>
        <w:t>下列关于留置权的说法，正确的有</w:t>
      </w:r>
    </w:p>
    <w:p>
      <w:pPr>
        <w:pStyle w:val="6"/>
        <w:keepNext w:val="0"/>
        <w:keepLines w:val="0"/>
        <w:widowControl w:val="0"/>
        <w:numPr>
          <w:ilvl w:val="0"/>
          <w:numId w:val="19"/>
        </w:numPr>
        <w:shd w:val="clear" w:color="auto" w:fill="auto"/>
        <w:tabs>
          <w:tab w:val="left" w:pos="829"/>
        </w:tabs>
        <w:bidi w:val="0"/>
        <w:spacing w:before="0" w:after="0" w:line="322" w:lineRule="exact"/>
        <w:ind w:left="0" w:right="0" w:firstLine="420"/>
        <w:jc w:val="left"/>
      </w:pPr>
      <w:bookmarkStart w:id="66" w:name="bookmark68"/>
      <w:bookmarkEnd w:id="66"/>
      <w:r>
        <w:rPr>
          <w:color w:val="000000"/>
          <w:spacing w:val="0"/>
          <w:w w:val="100"/>
          <w:position w:val="0"/>
        </w:rPr>
        <w:t>留置的财产必须是债务人的动产</w:t>
      </w:r>
    </w:p>
    <w:p>
      <w:pPr>
        <w:pStyle w:val="6"/>
        <w:keepNext w:val="0"/>
        <w:keepLines w:val="0"/>
        <w:widowControl w:val="0"/>
        <w:numPr>
          <w:ilvl w:val="0"/>
          <w:numId w:val="19"/>
        </w:numPr>
        <w:shd w:val="clear" w:color="auto" w:fill="auto"/>
        <w:tabs>
          <w:tab w:val="left" w:pos="829"/>
        </w:tabs>
        <w:bidi w:val="0"/>
        <w:spacing w:before="0" w:after="0" w:line="322" w:lineRule="exact"/>
        <w:ind w:left="0" w:right="0" w:firstLine="420"/>
        <w:jc w:val="left"/>
      </w:pPr>
      <w:bookmarkStart w:id="67" w:name="bookmark69"/>
      <w:bookmarkEnd w:id="67"/>
      <w:r>
        <w:rPr>
          <w:color w:val="000000"/>
          <w:spacing w:val="0"/>
          <w:w w:val="100"/>
          <w:position w:val="0"/>
        </w:rPr>
        <w:t>留置权的设立必须由当事人以书面合同约定</w:t>
      </w:r>
    </w:p>
    <w:p>
      <w:pPr>
        <w:pStyle w:val="6"/>
        <w:keepNext w:val="0"/>
        <w:keepLines w:val="0"/>
        <w:widowControl w:val="0"/>
        <w:numPr>
          <w:ilvl w:val="0"/>
          <w:numId w:val="19"/>
        </w:numPr>
        <w:shd w:val="clear" w:color="auto" w:fill="auto"/>
        <w:tabs>
          <w:tab w:val="left" w:pos="829"/>
        </w:tabs>
        <w:bidi w:val="0"/>
        <w:spacing w:before="0" w:after="0" w:line="322" w:lineRule="exact"/>
        <w:ind w:left="0" w:right="0" w:firstLine="420"/>
        <w:jc w:val="left"/>
      </w:pPr>
      <w:bookmarkStart w:id="68" w:name="bookmark70"/>
      <w:bookmarkEnd w:id="68"/>
      <w:r>
        <w:rPr>
          <w:color w:val="000000"/>
          <w:spacing w:val="0"/>
          <w:w w:val="100"/>
          <w:position w:val="0"/>
        </w:rPr>
        <w:t>债权人必须依合同约定合法占有债务人的财产</w:t>
      </w:r>
    </w:p>
    <w:p>
      <w:pPr>
        <w:pStyle w:val="6"/>
        <w:keepNext w:val="0"/>
        <w:keepLines w:val="0"/>
        <w:widowControl w:val="0"/>
        <w:numPr>
          <w:ilvl w:val="0"/>
          <w:numId w:val="19"/>
        </w:numPr>
        <w:shd w:val="clear" w:color="auto" w:fill="auto"/>
        <w:tabs>
          <w:tab w:val="left" w:pos="829"/>
        </w:tabs>
        <w:bidi w:val="0"/>
        <w:spacing w:before="0" w:after="0" w:line="322" w:lineRule="exact"/>
        <w:ind w:left="0" w:right="0" w:firstLine="420"/>
        <w:jc w:val="left"/>
      </w:pPr>
      <w:bookmarkStart w:id="69" w:name="bookmark71"/>
      <w:bookmarkEnd w:id="69"/>
      <w:r>
        <w:rPr>
          <w:color w:val="000000"/>
          <w:spacing w:val="0"/>
          <w:w w:val="100"/>
          <w:position w:val="0"/>
        </w:rPr>
        <w:t>债务人逾期不履行债务，留置的财产归债权人所有</w:t>
      </w:r>
    </w:p>
    <w:p>
      <w:pPr>
        <w:pStyle w:val="6"/>
        <w:keepNext w:val="0"/>
        <w:keepLines w:val="0"/>
        <w:widowControl w:val="0"/>
        <w:numPr>
          <w:ilvl w:val="0"/>
          <w:numId w:val="19"/>
        </w:numPr>
        <w:shd w:val="clear" w:color="auto" w:fill="auto"/>
        <w:tabs>
          <w:tab w:val="left" w:pos="829"/>
        </w:tabs>
        <w:bidi w:val="0"/>
        <w:spacing w:before="0" w:after="120" w:line="322" w:lineRule="exact"/>
        <w:ind w:left="0" w:right="0" w:firstLine="420"/>
        <w:jc w:val="left"/>
      </w:pPr>
      <w:bookmarkStart w:id="70" w:name="bookmark72"/>
      <w:bookmarkEnd w:id="70"/>
      <w:r>
        <w:rPr>
          <w:color w:val="000000"/>
          <w:spacing w:val="0"/>
          <w:w w:val="100"/>
          <w:position w:val="0"/>
        </w:rPr>
        <w:t>财产上已设立质权，该财产又被留置的，留置权人优先受偿</w:t>
      </w:r>
    </w:p>
    <w:p>
      <w:pPr>
        <w:pStyle w:val="10"/>
        <w:keepNext w:val="0"/>
        <w:keepLines w:val="0"/>
        <w:widowControl w:val="0"/>
        <w:shd w:val="clear" w:color="auto" w:fill="auto"/>
        <w:bidi w:val="0"/>
        <w:spacing w:before="0" w:after="80" w:line="240" w:lineRule="auto"/>
        <w:ind w:left="0" w:right="0" w:firstLine="0"/>
        <w:jc w:val="center"/>
      </w:pPr>
      <w:r>
        <w:rPr>
          <w:color w:val="000000"/>
          <w:spacing w:val="0"/>
          <w:w w:val="100"/>
          <w:position w:val="0"/>
        </w:rPr>
        <w:t>非选择题部分</w:t>
      </w:r>
    </w:p>
    <w:p>
      <w:pPr>
        <w:pStyle w:val="6"/>
        <w:keepNext w:val="0"/>
        <w:keepLines w:val="0"/>
        <w:widowControl w:val="0"/>
        <w:shd w:val="clear" w:color="auto" w:fill="auto"/>
        <w:bidi w:val="0"/>
        <w:spacing w:before="0" w:after="120" w:line="240" w:lineRule="auto"/>
        <w:ind w:left="0" w:right="0" w:firstLine="0"/>
        <w:jc w:val="left"/>
      </w:pPr>
      <w:r>
        <w:rPr>
          <w:color w:val="000000"/>
          <w:spacing w:val="0"/>
          <w:w w:val="100"/>
          <w:position w:val="0"/>
        </w:rPr>
        <w:t>注意事项：</w:t>
      </w:r>
    </w:p>
    <w:p>
      <w:pPr>
        <w:pStyle w:val="6"/>
        <w:keepNext w:val="0"/>
        <w:keepLines w:val="0"/>
        <w:widowControl w:val="0"/>
        <w:shd w:val="clear" w:color="auto" w:fill="auto"/>
        <w:bidi w:val="0"/>
        <w:spacing w:before="0" w:after="180" w:line="240" w:lineRule="auto"/>
        <w:ind w:left="0" w:right="0" w:firstLine="420"/>
        <w:jc w:val="left"/>
      </w:pPr>
      <w:r>
        <w:rPr>
          <w:color w:val="000000"/>
          <w:spacing w:val="0"/>
          <w:w w:val="100"/>
          <w:position w:val="0"/>
        </w:rPr>
        <w:t>用黑色字迹的签字笔或钢笔将答案写在答题纸上，不能答在试题卷上。</w:t>
      </w:r>
    </w:p>
    <w:p>
      <w:pPr>
        <w:pStyle w:val="6"/>
        <w:keepNext w:val="0"/>
        <w:keepLines w:val="0"/>
        <w:widowControl w:val="0"/>
        <w:shd w:val="clear" w:color="auto" w:fill="auto"/>
        <w:bidi w:val="0"/>
        <w:spacing w:before="0" w:after="80" w:line="240" w:lineRule="auto"/>
        <w:ind w:left="0" w:right="0" w:firstLine="0"/>
        <w:jc w:val="left"/>
      </w:pPr>
      <w:bookmarkStart w:id="71" w:name="bookmark73"/>
      <w:r>
        <w:rPr>
          <w:color w:val="000000"/>
          <w:spacing w:val="0"/>
          <w:w w:val="100"/>
          <w:position w:val="0"/>
        </w:rPr>
        <w:t>三</w:t>
      </w:r>
      <w:bookmarkEnd w:id="71"/>
      <w:r>
        <w:rPr>
          <w:color w:val="000000"/>
          <w:spacing w:val="0"/>
          <w:w w:val="100"/>
          <w:position w:val="0"/>
        </w:rPr>
        <w:t>、名词解释题：本大题共</w:t>
      </w:r>
      <w:r>
        <w:rPr>
          <w:rFonts w:ascii="Times New Roman" w:hAnsi="Times New Roman" w:eastAsia="Times New Roman" w:cs="Times New Roman"/>
          <w:color w:val="000000"/>
          <w:spacing w:val="0"/>
          <w:w w:val="100"/>
          <w:position w:val="0"/>
        </w:rPr>
        <w:t>4</w:t>
      </w:r>
      <w:r>
        <w:rPr>
          <w:color w:val="000000"/>
          <w:spacing w:val="0"/>
          <w:w w:val="100"/>
          <w:position w:val="0"/>
        </w:rPr>
        <w:t>小题，每小题</w:t>
      </w:r>
      <w:r>
        <w:rPr>
          <w:rFonts w:ascii="Times New Roman" w:hAnsi="Times New Roman" w:eastAsia="Times New Roman" w:cs="Times New Roman"/>
          <w:color w:val="000000"/>
          <w:spacing w:val="0"/>
          <w:w w:val="100"/>
          <w:position w:val="0"/>
        </w:rPr>
        <w:t>3</w:t>
      </w:r>
      <w:r>
        <w:rPr>
          <w:color w:val="000000"/>
          <w:spacing w:val="0"/>
          <w:w w:val="100"/>
          <w:position w:val="0"/>
        </w:rPr>
        <w:t>分，共</w:t>
      </w:r>
      <w:r>
        <w:rPr>
          <w:rFonts w:ascii="Times New Roman" w:hAnsi="Times New Roman" w:eastAsia="Times New Roman" w:cs="Times New Roman"/>
          <w:color w:val="000000"/>
          <w:spacing w:val="0"/>
          <w:w w:val="100"/>
          <w:position w:val="0"/>
        </w:rPr>
        <w:t>12</w:t>
      </w:r>
      <w:r>
        <w:rPr>
          <w:color w:val="000000"/>
          <w:spacing w:val="0"/>
          <w:w w:val="100"/>
          <w:position w:val="0"/>
        </w:rPr>
        <w:t>分。</w:t>
      </w:r>
    </w:p>
    <w:p>
      <w:pPr>
        <w:pStyle w:val="18"/>
        <w:keepNext w:val="0"/>
        <w:keepLines w:val="0"/>
        <w:widowControl w:val="0"/>
        <w:numPr>
          <w:ilvl w:val="0"/>
          <w:numId w:val="2"/>
        </w:numPr>
        <w:shd w:val="clear" w:color="auto" w:fill="auto"/>
        <w:tabs>
          <w:tab w:val="left" w:pos="464"/>
        </w:tabs>
        <w:bidi w:val="0"/>
        <w:spacing w:before="0" w:line="240" w:lineRule="auto"/>
        <w:ind w:left="0" w:right="0" w:firstLine="0"/>
        <w:jc w:val="left"/>
      </w:pPr>
      <w:bookmarkStart w:id="72" w:name="bookmark74"/>
      <w:bookmarkEnd w:id="72"/>
      <w:r>
        <w:rPr>
          <w:rFonts w:ascii="宋体" w:hAnsi="宋体" w:eastAsia="宋体" w:cs="宋体"/>
          <w:color w:val="000000"/>
          <w:spacing w:val="0"/>
          <w:w w:val="100"/>
          <w:position w:val="0"/>
        </w:rPr>
        <w:t>商行为</w:t>
      </w:r>
    </w:p>
    <w:p>
      <w:pPr>
        <w:pStyle w:val="6"/>
        <w:keepNext w:val="0"/>
        <w:keepLines w:val="0"/>
        <w:widowControl w:val="0"/>
        <w:numPr>
          <w:ilvl w:val="0"/>
          <w:numId w:val="2"/>
        </w:numPr>
        <w:shd w:val="clear" w:color="auto" w:fill="auto"/>
        <w:tabs>
          <w:tab w:val="left" w:pos="464"/>
        </w:tabs>
        <w:bidi w:val="0"/>
        <w:spacing w:before="0" w:after="80" w:line="240" w:lineRule="auto"/>
        <w:ind w:left="0" w:right="0" w:firstLine="0"/>
        <w:jc w:val="left"/>
      </w:pPr>
      <w:bookmarkStart w:id="73" w:name="bookmark75"/>
      <w:bookmarkEnd w:id="73"/>
      <w:r>
        <w:rPr>
          <w:color w:val="000000"/>
          <w:spacing w:val="0"/>
          <w:w w:val="100"/>
          <w:position w:val="0"/>
        </w:rPr>
        <w:t>内幕交易行为</w:t>
      </w:r>
    </w:p>
    <w:p>
      <w:pPr>
        <w:pStyle w:val="6"/>
        <w:keepNext w:val="0"/>
        <w:keepLines w:val="0"/>
        <w:widowControl w:val="0"/>
        <w:numPr>
          <w:ilvl w:val="0"/>
          <w:numId w:val="2"/>
        </w:numPr>
        <w:shd w:val="clear" w:color="auto" w:fill="auto"/>
        <w:tabs>
          <w:tab w:val="left" w:pos="464"/>
        </w:tabs>
        <w:bidi w:val="0"/>
        <w:spacing w:before="0" w:after="0" w:line="319" w:lineRule="exact"/>
        <w:ind w:left="0" w:right="0" w:firstLine="0"/>
        <w:jc w:val="both"/>
      </w:pPr>
      <w:bookmarkStart w:id="74" w:name="bookmark76"/>
      <w:bookmarkEnd w:id="74"/>
      <w:r>
        <w:rPr>
          <w:color w:val="000000"/>
          <w:spacing w:val="0"/>
          <w:w w:val="100"/>
          <w:position w:val="0"/>
        </w:rPr>
        <w:t>《保险法》中的保险</w:t>
      </w:r>
    </w:p>
    <w:p>
      <w:pPr>
        <w:pStyle w:val="6"/>
        <w:keepNext w:val="0"/>
        <w:keepLines w:val="0"/>
        <w:widowControl w:val="0"/>
        <w:numPr>
          <w:ilvl w:val="0"/>
          <w:numId w:val="2"/>
        </w:numPr>
        <w:shd w:val="clear" w:color="auto" w:fill="auto"/>
        <w:tabs>
          <w:tab w:val="left" w:pos="466"/>
        </w:tabs>
        <w:bidi w:val="0"/>
        <w:spacing w:before="0" w:after="60" w:line="319" w:lineRule="exact"/>
        <w:ind w:left="0" w:right="0" w:firstLine="0"/>
        <w:jc w:val="both"/>
      </w:pPr>
      <w:bookmarkStart w:id="75" w:name="bookmark77"/>
      <w:bookmarkEnd w:id="75"/>
      <w:r>
        <w:rPr>
          <w:color w:val="000000"/>
          <w:spacing w:val="0"/>
          <w:w w:val="100"/>
          <w:position w:val="0"/>
        </w:rPr>
        <w:t>海牙规则</w:t>
      </w:r>
    </w:p>
    <w:p>
      <w:pPr>
        <w:pStyle w:val="6"/>
        <w:keepNext w:val="0"/>
        <w:keepLines w:val="0"/>
        <w:widowControl w:val="0"/>
        <w:shd w:val="clear" w:color="auto" w:fill="auto"/>
        <w:tabs>
          <w:tab w:val="left" w:pos="471"/>
        </w:tabs>
        <w:bidi w:val="0"/>
        <w:spacing w:before="0" w:after="0" w:line="240" w:lineRule="auto"/>
        <w:ind w:left="0" w:right="0" w:firstLine="0"/>
        <w:jc w:val="both"/>
      </w:pPr>
      <w:bookmarkStart w:id="76" w:name="bookmark78"/>
      <w:r>
        <w:rPr>
          <w:color w:val="000000"/>
          <w:spacing w:val="0"/>
          <w:w w:val="100"/>
          <w:position w:val="0"/>
        </w:rPr>
        <w:t>四</w:t>
      </w:r>
      <w:bookmarkEnd w:id="76"/>
      <w:r>
        <w:rPr>
          <w:color w:val="000000"/>
          <w:spacing w:val="0"/>
          <w:w w:val="100"/>
          <w:position w:val="0"/>
        </w:rPr>
        <w:t>、</w:t>
      </w:r>
      <w:r>
        <w:rPr>
          <w:color w:val="000000"/>
          <w:spacing w:val="0"/>
          <w:w w:val="100"/>
          <w:position w:val="0"/>
        </w:rPr>
        <w:tab/>
      </w:r>
      <w:r>
        <w:rPr>
          <w:color w:val="000000"/>
          <w:spacing w:val="0"/>
          <w:w w:val="100"/>
          <w:position w:val="0"/>
        </w:rPr>
        <w:t>简答题：本大题共</w:t>
      </w:r>
      <w:r>
        <w:rPr>
          <w:rFonts w:ascii="Times New Roman" w:hAnsi="Times New Roman" w:eastAsia="Times New Roman" w:cs="Times New Roman"/>
          <w:color w:val="000000"/>
          <w:spacing w:val="0"/>
          <w:w w:val="100"/>
          <w:position w:val="0"/>
        </w:rPr>
        <w:t>5</w:t>
      </w:r>
      <w:r>
        <w:rPr>
          <w:color w:val="000000"/>
          <w:spacing w:val="0"/>
          <w:w w:val="100"/>
          <w:position w:val="0"/>
        </w:rPr>
        <w:t>小题，每小题</w:t>
      </w:r>
      <w:r>
        <w:rPr>
          <w:rFonts w:ascii="Times New Roman" w:hAnsi="Times New Roman" w:eastAsia="Times New Roman" w:cs="Times New Roman"/>
          <w:color w:val="000000"/>
          <w:spacing w:val="0"/>
          <w:w w:val="100"/>
          <w:position w:val="0"/>
        </w:rPr>
        <w:t>6</w:t>
      </w:r>
      <w:r>
        <w:rPr>
          <w:color w:val="000000"/>
          <w:spacing w:val="0"/>
          <w:w w:val="100"/>
          <w:position w:val="0"/>
        </w:rPr>
        <w:t>分，共</w:t>
      </w:r>
      <w:r>
        <w:rPr>
          <w:rFonts w:ascii="Times New Roman" w:hAnsi="Times New Roman" w:eastAsia="Times New Roman" w:cs="Times New Roman"/>
          <w:color w:val="000000"/>
          <w:spacing w:val="0"/>
          <w:w w:val="100"/>
          <w:position w:val="0"/>
        </w:rPr>
        <w:t>30</w:t>
      </w:r>
      <w:r>
        <w:rPr>
          <w:color w:val="000000"/>
          <w:spacing w:val="0"/>
          <w:w w:val="100"/>
          <w:position w:val="0"/>
        </w:rPr>
        <w:t>分。</w:t>
      </w:r>
    </w:p>
    <w:p>
      <w:pPr>
        <w:pStyle w:val="6"/>
        <w:keepNext w:val="0"/>
        <w:keepLines w:val="0"/>
        <w:widowControl w:val="0"/>
        <w:numPr>
          <w:ilvl w:val="0"/>
          <w:numId w:val="2"/>
        </w:numPr>
        <w:shd w:val="clear" w:color="auto" w:fill="auto"/>
        <w:tabs>
          <w:tab w:val="left" w:pos="466"/>
        </w:tabs>
        <w:bidi w:val="0"/>
        <w:spacing w:before="0" w:after="0" w:line="240" w:lineRule="auto"/>
        <w:ind w:left="0" w:right="0" w:firstLine="0"/>
        <w:jc w:val="both"/>
      </w:pPr>
      <w:bookmarkStart w:id="77" w:name="bookmark79"/>
      <w:bookmarkEnd w:id="77"/>
      <w:r>
        <w:rPr>
          <w:color w:val="000000"/>
          <w:spacing w:val="0"/>
          <w:w w:val="100"/>
          <w:position w:val="0"/>
        </w:rPr>
        <w:t>简述个人独资企业与一人有限责任公司的区别。</w:t>
      </w:r>
    </w:p>
    <w:p>
      <w:pPr>
        <w:pStyle w:val="6"/>
        <w:keepNext w:val="0"/>
        <w:keepLines w:val="0"/>
        <w:widowControl w:val="0"/>
        <w:numPr>
          <w:ilvl w:val="0"/>
          <w:numId w:val="2"/>
        </w:numPr>
        <w:shd w:val="clear" w:color="auto" w:fill="auto"/>
        <w:tabs>
          <w:tab w:val="left" w:pos="466"/>
        </w:tabs>
        <w:bidi w:val="0"/>
        <w:spacing w:before="0" w:after="0" w:line="319" w:lineRule="exact"/>
        <w:ind w:left="0" w:right="0" w:firstLine="0"/>
        <w:jc w:val="both"/>
      </w:pPr>
      <w:bookmarkStart w:id="78" w:name="bookmark80"/>
      <w:bookmarkEnd w:id="78"/>
      <w:r>
        <w:rPr>
          <w:color w:val="000000"/>
          <w:spacing w:val="0"/>
          <w:w w:val="100"/>
          <w:position w:val="0"/>
        </w:rPr>
        <w:t>简述与一般有限责任公司相比，国有独资公司监事会的特点。</w:t>
      </w:r>
    </w:p>
    <w:p>
      <w:pPr>
        <w:pStyle w:val="6"/>
        <w:keepNext w:val="0"/>
        <w:keepLines w:val="0"/>
        <w:widowControl w:val="0"/>
        <w:numPr>
          <w:ilvl w:val="0"/>
          <w:numId w:val="2"/>
        </w:numPr>
        <w:shd w:val="clear" w:color="auto" w:fill="auto"/>
        <w:tabs>
          <w:tab w:val="left" w:pos="466"/>
        </w:tabs>
        <w:bidi w:val="0"/>
        <w:spacing w:before="0" w:after="0" w:line="319" w:lineRule="exact"/>
        <w:ind w:left="0" w:right="0" w:firstLine="0"/>
        <w:jc w:val="both"/>
      </w:pPr>
      <w:bookmarkStart w:id="79" w:name="bookmark81"/>
      <w:bookmarkEnd w:id="79"/>
      <w:r>
        <w:rPr>
          <w:color w:val="000000"/>
          <w:spacing w:val="0"/>
          <w:w w:val="100"/>
          <w:position w:val="0"/>
        </w:rPr>
        <w:t>简述我国企业破产管理人及其报酬的确定方式。</w:t>
      </w:r>
    </w:p>
    <w:p>
      <w:pPr>
        <w:pStyle w:val="6"/>
        <w:keepNext w:val="0"/>
        <w:keepLines w:val="0"/>
        <w:widowControl w:val="0"/>
        <w:shd w:val="clear" w:color="auto" w:fill="auto"/>
        <w:bidi w:val="0"/>
        <w:spacing w:before="0" w:after="0" w:line="319" w:lineRule="exact"/>
        <w:ind w:left="0" w:right="0" w:firstLine="0"/>
        <w:jc w:val="both"/>
      </w:pPr>
      <w:bookmarkStart w:id="80" w:name="bookmark82"/>
      <w:r>
        <w:rPr>
          <w:rFonts w:ascii="Times New Roman" w:hAnsi="Times New Roman" w:eastAsia="Times New Roman" w:cs="Times New Roman"/>
          <w:color w:val="000000"/>
          <w:spacing w:val="0"/>
          <w:w w:val="100"/>
          <w:position w:val="0"/>
        </w:rPr>
        <w:t>3</w:t>
      </w:r>
      <w:bookmarkEnd w:id="80"/>
      <w:r>
        <w:rPr>
          <w:rFonts w:ascii="Times New Roman" w:hAnsi="Times New Roman" w:eastAsia="Times New Roman" w:cs="Times New Roman"/>
          <w:color w:val="000000"/>
          <w:spacing w:val="0"/>
          <w:w w:val="100"/>
          <w:position w:val="0"/>
        </w:rPr>
        <w:t xml:space="preserve">8 </w:t>
      </w:r>
      <w:r>
        <w:rPr>
          <w:color w:val="000000"/>
          <w:spacing w:val="0"/>
          <w:w w:val="100"/>
          <w:position w:val="0"/>
          <w:lang w:val="zh-CN" w:eastAsia="zh-CN" w:bidi="zh-CN"/>
        </w:rPr>
        <w:t>.请分</w:t>
      </w:r>
      <w:r>
        <w:rPr>
          <w:color w:val="000000"/>
          <w:spacing w:val="0"/>
          <w:w w:val="100"/>
          <w:position w:val="0"/>
        </w:rPr>
        <w:t>别说明当事人转让合同债权、债务的法定条件。</w:t>
      </w:r>
    </w:p>
    <w:p>
      <w:pPr>
        <w:pStyle w:val="6"/>
        <w:keepNext w:val="0"/>
        <w:keepLines w:val="0"/>
        <w:widowControl w:val="0"/>
        <w:numPr>
          <w:ilvl w:val="0"/>
          <w:numId w:val="20"/>
        </w:numPr>
        <w:shd w:val="clear" w:color="auto" w:fill="auto"/>
        <w:tabs>
          <w:tab w:val="left" w:pos="464"/>
        </w:tabs>
        <w:bidi w:val="0"/>
        <w:spacing w:before="0" w:after="60" w:line="319" w:lineRule="exact"/>
        <w:ind w:left="0" w:right="0" w:firstLine="0"/>
        <w:jc w:val="both"/>
      </w:pPr>
      <w:bookmarkStart w:id="81" w:name="bookmark83"/>
      <w:bookmarkEnd w:id="81"/>
      <w:r>
        <w:rPr>
          <w:color w:val="000000"/>
          <w:spacing w:val="0"/>
          <w:w w:val="100"/>
          <w:position w:val="0"/>
        </w:rPr>
        <w:t>依法不能做保证人的主体有哪些？</w:t>
      </w:r>
    </w:p>
    <w:p>
      <w:pPr>
        <w:pStyle w:val="6"/>
        <w:keepNext w:val="0"/>
        <w:keepLines w:val="0"/>
        <w:widowControl w:val="0"/>
        <w:shd w:val="clear" w:color="auto" w:fill="auto"/>
        <w:tabs>
          <w:tab w:val="left" w:pos="476"/>
        </w:tabs>
        <w:bidi w:val="0"/>
        <w:spacing w:before="0" w:after="0" w:line="240" w:lineRule="auto"/>
        <w:ind w:left="0" w:right="0" w:firstLine="0"/>
        <w:jc w:val="both"/>
      </w:pPr>
      <w:bookmarkStart w:id="82" w:name="bookmark84"/>
      <w:r>
        <w:rPr>
          <w:color w:val="000000"/>
          <w:spacing w:val="0"/>
          <w:w w:val="100"/>
          <w:position w:val="0"/>
        </w:rPr>
        <w:t>五</w:t>
      </w:r>
      <w:bookmarkEnd w:id="82"/>
      <w:r>
        <w:rPr>
          <w:color w:val="000000"/>
          <w:spacing w:val="0"/>
          <w:w w:val="100"/>
          <w:position w:val="0"/>
        </w:rPr>
        <w:t>、</w:t>
      </w:r>
      <w:r>
        <w:rPr>
          <w:color w:val="000000"/>
          <w:spacing w:val="0"/>
          <w:w w:val="100"/>
          <w:position w:val="0"/>
        </w:rPr>
        <w:tab/>
      </w:r>
      <w:r>
        <w:rPr>
          <w:color w:val="000000"/>
          <w:spacing w:val="0"/>
          <w:w w:val="100"/>
          <w:position w:val="0"/>
        </w:rPr>
        <w:t>案例分析题：本大题共</w:t>
      </w:r>
      <w:r>
        <w:rPr>
          <w:rFonts w:ascii="Times New Roman" w:hAnsi="Times New Roman" w:eastAsia="Times New Roman" w:cs="Times New Roman"/>
          <w:color w:val="000000"/>
          <w:spacing w:val="0"/>
          <w:w w:val="100"/>
          <w:position w:val="0"/>
        </w:rPr>
        <w:t>2</w:t>
      </w:r>
      <w:r>
        <w:rPr>
          <w:color w:val="000000"/>
          <w:spacing w:val="0"/>
          <w:w w:val="100"/>
          <w:position w:val="0"/>
        </w:rPr>
        <w:t>小题，第</w:t>
      </w:r>
      <w:r>
        <w:rPr>
          <w:rFonts w:ascii="Times New Roman" w:hAnsi="Times New Roman" w:eastAsia="Times New Roman" w:cs="Times New Roman"/>
          <w:color w:val="000000"/>
          <w:spacing w:val="0"/>
          <w:w w:val="100"/>
          <w:position w:val="0"/>
        </w:rPr>
        <w:t>40</w:t>
      </w:r>
      <w:r>
        <w:rPr>
          <w:color w:val="000000"/>
          <w:spacing w:val="0"/>
          <w:w w:val="100"/>
          <w:position w:val="0"/>
        </w:rPr>
        <w:t>小题</w:t>
      </w:r>
      <w:r>
        <w:rPr>
          <w:rFonts w:ascii="Times New Roman" w:hAnsi="Times New Roman" w:eastAsia="Times New Roman" w:cs="Times New Roman"/>
          <w:color w:val="000000"/>
          <w:spacing w:val="0"/>
          <w:w w:val="100"/>
          <w:position w:val="0"/>
        </w:rPr>
        <w:t>10</w:t>
      </w:r>
      <w:r>
        <w:rPr>
          <w:color w:val="000000"/>
          <w:spacing w:val="0"/>
          <w:w w:val="100"/>
          <w:position w:val="0"/>
        </w:rPr>
        <w:t>分，第</w:t>
      </w:r>
      <w:r>
        <w:rPr>
          <w:rFonts w:ascii="Times New Roman" w:hAnsi="Times New Roman" w:eastAsia="Times New Roman" w:cs="Times New Roman"/>
          <w:color w:val="000000"/>
          <w:spacing w:val="0"/>
          <w:w w:val="100"/>
          <w:position w:val="0"/>
        </w:rPr>
        <w:t>41</w:t>
      </w:r>
      <w:r>
        <w:rPr>
          <w:color w:val="000000"/>
          <w:spacing w:val="0"/>
          <w:w w:val="100"/>
          <w:position w:val="0"/>
        </w:rPr>
        <w:t>小题</w:t>
      </w:r>
      <w:r>
        <w:rPr>
          <w:rFonts w:ascii="Times New Roman" w:hAnsi="Times New Roman" w:eastAsia="Times New Roman" w:cs="Times New Roman"/>
          <w:color w:val="000000"/>
          <w:spacing w:val="0"/>
          <w:w w:val="100"/>
          <w:position w:val="0"/>
        </w:rPr>
        <w:t>13</w:t>
      </w:r>
      <w:r>
        <w:rPr>
          <w:color w:val="000000"/>
          <w:spacing w:val="0"/>
          <w:w w:val="100"/>
          <w:position w:val="0"/>
        </w:rPr>
        <w:t>分，共</w:t>
      </w:r>
      <w:r>
        <w:rPr>
          <w:rFonts w:ascii="Times New Roman" w:hAnsi="Times New Roman" w:eastAsia="Times New Roman" w:cs="Times New Roman"/>
          <w:color w:val="000000"/>
          <w:spacing w:val="0"/>
          <w:w w:val="100"/>
          <w:position w:val="0"/>
        </w:rPr>
        <w:t>23</w:t>
      </w:r>
      <w:r>
        <w:rPr>
          <w:color w:val="000000"/>
          <w:spacing w:val="0"/>
          <w:w w:val="100"/>
          <w:position w:val="0"/>
        </w:rPr>
        <w:t>分。</w:t>
      </w:r>
    </w:p>
    <w:p>
      <w:pPr>
        <w:pStyle w:val="6"/>
        <w:keepNext w:val="0"/>
        <w:keepLines w:val="0"/>
        <w:widowControl w:val="0"/>
        <w:numPr>
          <w:ilvl w:val="0"/>
          <w:numId w:val="20"/>
        </w:numPr>
        <w:shd w:val="clear" w:color="auto" w:fill="auto"/>
        <w:tabs>
          <w:tab w:val="left" w:pos="466"/>
        </w:tabs>
        <w:bidi w:val="0"/>
        <w:spacing w:before="0" w:after="0" w:line="319" w:lineRule="exact"/>
        <w:ind w:left="420" w:right="0" w:hanging="420"/>
        <w:jc w:val="both"/>
      </w:pPr>
      <w:bookmarkStart w:id="83" w:name="bookmark85"/>
      <w:bookmarkEnd w:id="83"/>
      <w:r>
        <w:rPr>
          <w:color w:val="000000"/>
          <w:spacing w:val="0"/>
          <w:w w:val="100"/>
          <w:position w:val="0"/>
        </w:rPr>
        <w:t>甲向乙借款</w:t>
      </w:r>
      <w:r>
        <w:rPr>
          <w:rFonts w:ascii="Times New Roman" w:hAnsi="Times New Roman" w:eastAsia="Times New Roman" w:cs="Times New Roman"/>
          <w:color w:val="000000"/>
          <w:spacing w:val="0"/>
          <w:w w:val="100"/>
          <w:position w:val="0"/>
        </w:rPr>
        <w:t>10</w:t>
      </w:r>
      <w:r>
        <w:rPr>
          <w:color w:val="000000"/>
          <w:spacing w:val="0"/>
          <w:w w:val="100"/>
          <w:position w:val="0"/>
        </w:rPr>
        <w:t>万元，甲将此款作为出资，与丙丁合伙设立了一家食品厂（普通合 伙企业）。借款合同到期后，乙要求甲还款未果。经查，甲的个人财产不足以偿还 欠乙的债务。</w:t>
      </w:r>
    </w:p>
    <w:p>
      <w:pPr>
        <w:pStyle w:val="6"/>
        <w:keepNext w:val="0"/>
        <w:keepLines w:val="0"/>
        <w:widowControl w:val="0"/>
        <w:shd w:val="clear" w:color="auto" w:fill="auto"/>
        <w:bidi w:val="0"/>
        <w:spacing w:before="0" w:after="0" w:line="319" w:lineRule="exact"/>
        <w:ind w:left="0" w:right="0" w:firstLine="420"/>
        <w:jc w:val="both"/>
      </w:pPr>
      <w:r>
        <w:rPr>
          <w:color w:val="000000"/>
          <w:spacing w:val="0"/>
          <w:w w:val="100"/>
          <w:position w:val="0"/>
        </w:rPr>
        <w:t>根据以上案情，回答下列问题，并说明理由：</w:t>
      </w:r>
    </w:p>
    <w:p>
      <w:pPr>
        <w:pStyle w:val="6"/>
        <w:keepNext w:val="0"/>
        <w:keepLines w:val="0"/>
        <w:widowControl w:val="0"/>
        <w:shd w:val="clear" w:color="auto" w:fill="auto"/>
        <w:tabs>
          <w:tab w:val="left" w:pos="910"/>
        </w:tabs>
        <w:bidi w:val="0"/>
        <w:spacing w:before="0" w:after="0" w:line="319" w:lineRule="exact"/>
        <w:ind w:left="0" w:right="0" w:firstLine="420"/>
        <w:jc w:val="both"/>
      </w:pPr>
      <w:bookmarkStart w:id="84" w:name="bookmark86"/>
      <w:r>
        <w:rPr>
          <w:rFonts w:ascii="Times New Roman" w:hAnsi="Times New Roman" w:eastAsia="Times New Roman" w:cs="Times New Roman"/>
          <w:color w:val="000000"/>
          <w:spacing w:val="0"/>
          <w:w w:val="100"/>
          <w:position w:val="0"/>
        </w:rPr>
        <w:t>（</w:t>
      </w:r>
      <w:bookmarkEnd w:id="84"/>
      <w:r>
        <w:rPr>
          <w:rFonts w:ascii="Times New Roman" w:hAnsi="Times New Roman" w:eastAsia="Times New Roman" w:cs="Times New Roman"/>
          <w:color w:val="000000"/>
          <w:spacing w:val="0"/>
          <w:w w:val="100"/>
          <w:position w:val="0"/>
        </w:rPr>
        <w:t>1）</w:t>
      </w:r>
      <w:r>
        <w:rPr>
          <w:rFonts w:ascii="Times New Roman" w:hAnsi="Times New Roman" w:eastAsia="Times New Roman" w:cs="Times New Roman"/>
          <w:color w:val="000000"/>
          <w:spacing w:val="0"/>
          <w:w w:val="100"/>
          <w:position w:val="0"/>
        </w:rPr>
        <w:tab/>
      </w:r>
      <w:r>
        <w:rPr>
          <w:color w:val="000000"/>
          <w:spacing w:val="0"/>
          <w:w w:val="100"/>
          <w:position w:val="0"/>
        </w:rPr>
        <w:t>乙是否有权要求食品厂偿还甲的欠款？</w:t>
      </w:r>
    </w:p>
    <w:p>
      <w:pPr>
        <w:pStyle w:val="6"/>
        <w:keepNext w:val="0"/>
        <w:keepLines w:val="0"/>
        <w:widowControl w:val="0"/>
        <w:shd w:val="clear" w:color="auto" w:fill="auto"/>
        <w:tabs>
          <w:tab w:val="left" w:pos="910"/>
        </w:tabs>
        <w:bidi w:val="0"/>
        <w:spacing w:before="0" w:after="0" w:line="319" w:lineRule="exact"/>
        <w:ind w:left="0" w:right="0" w:firstLine="420"/>
        <w:jc w:val="both"/>
      </w:pPr>
      <w:bookmarkStart w:id="85" w:name="bookmark87"/>
      <w:r>
        <w:rPr>
          <w:rFonts w:ascii="Times New Roman" w:hAnsi="Times New Roman" w:eastAsia="Times New Roman" w:cs="Times New Roman"/>
          <w:color w:val="000000"/>
          <w:spacing w:val="0"/>
          <w:w w:val="100"/>
          <w:position w:val="0"/>
        </w:rPr>
        <w:t>（</w:t>
      </w:r>
      <w:bookmarkEnd w:id="85"/>
      <w:r>
        <w:rPr>
          <w:rFonts w:ascii="Times New Roman" w:hAnsi="Times New Roman" w:eastAsia="Times New Roman" w:cs="Times New Roman"/>
          <w:color w:val="000000"/>
          <w:spacing w:val="0"/>
          <w:w w:val="100"/>
          <w:position w:val="0"/>
        </w:rPr>
        <w:t>2）</w:t>
      </w:r>
      <w:r>
        <w:rPr>
          <w:rFonts w:ascii="Times New Roman" w:hAnsi="Times New Roman" w:eastAsia="Times New Roman" w:cs="Times New Roman"/>
          <w:color w:val="000000"/>
          <w:spacing w:val="0"/>
          <w:w w:val="100"/>
          <w:position w:val="0"/>
        </w:rPr>
        <w:tab/>
      </w:r>
      <w:r>
        <w:rPr>
          <w:color w:val="000000"/>
          <w:spacing w:val="0"/>
          <w:w w:val="100"/>
          <w:position w:val="0"/>
        </w:rPr>
        <w:t>甲是否有权自行决定将自己在食品厂的财产份额转让给乙，以抵偿欠款？</w:t>
      </w:r>
    </w:p>
    <w:p>
      <w:pPr>
        <w:pStyle w:val="6"/>
        <w:keepNext w:val="0"/>
        <w:keepLines w:val="0"/>
        <w:widowControl w:val="0"/>
        <w:shd w:val="clear" w:color="auto" w:fill="auto"/>
        <w:tabs>
          <w:tab w:val="left" w:pos="910"/>
        </w:tabs>
        <w:bidi w:val="0"/>
        <w:spacing w:before="0" w:after="0" w:line="319" w:lineRule="exact"/>
        <w:ind w:left="0" w:right="0" w:firstLine="420"/>
        <w:jc w:val="both"/>
      </w:pPr>
      <w:bookmarkStart w:id="86" w:name="bookmark88"/>
      <w:r>
        <w:rPr>
          <w:rFonts w:ascii="Times New Roman" w:hAnsi="Times New Roman" w:eastAsia="Times New Roman" w:cs="Times New Roman"/>
          <w:color w:val="000000"/>
          <w:spacing w:val="0"/>
          <w:w w:val="100"/>
          <w:position w:val="0"/>
        </w:rPr>
        <w:t>（</w:t>
      </w:r>
      <w:bookmarkEnd w:id="86"/>
      <w:r>
        <w:rPr>
          <w:rFonts w:ascii="Times New Roman" w:hAnsi="Times New Roman" w:eastAsia="Times New Roman" w:cs="Times New Roman"/>
          <w:color w:val="000000"/>
          <w:spacing w:val="0"/>
          <w:w w:val="100"/>
          <w:position w:val="0"/>
        </w:rPr>
        <w:t>3）</w:t>
      </w:r>
      <w:r>
        <w:rPr>
          <w:rFonts w:ascii="Times New Roman" w:hAnsi="Times New Roman" w:eastAsia="Times New Roman" w:cs="Times New Roman"/>
          <w:color w:val="000000"/>
          <w:spacing w:val="0"/>
          <w:w w:val="100"/>
          <w:position w:val="0"/>
        </w:rPr>
        <w:tab/>
      </w:r>
      <w:r>
        <w:rPr>
          <w:color w:val="000000"/>
          <w:spacing w:val="0"/>
          <w:w w:val="100"/>
          <w:position w:val="0"/>
        </w:rPr>
        <w:t>乙是否有权请求人民法院强制执行甲在食品厂的财产份额，以抵偿欠款？</w:t>
      </w:r>
    </w:p>
    <w:p>
      <w:pPr>
        <w:pStyle w:val="6"/>
        <w:keepNext w:val="0"/>
        <w:keepLines w:val="0"/>
        <w:widowControl w:val="0"/>
        <w:shd w:val="clear" w:color="auto" w:fill="auto"/>
        <w:tabs>
          <w:tab w:val="left" w:pos="910"/>
        </w:tabs>
        <w:bidi w:val="0"/>
        <w:spacing w:before="0" w:after="0" w:line="319" w:lineRule="exact"/>
        <w:ind w:left="0" w:right="0" w:firstLine="420"/>
        <w:jc w:val="both"/>
      </w:pPr>
      <w:bookmarkStart w:id="87" w:name="bookmark89"/>
      <w:r>
        <w:rPr>
          <w:color w:val="000000"/>
          <w:spacing w:val="0"/>
          <w:w w:val="100"/>
          <w:position w:val="0"/>
        </w:rPr>
        <w:t>（</w:t>
      </w:r>
      <w:bookmarkEnd w:id="87"/>
      <w:r>
        <w:rPr>
          <w:rFonts w:ascii="Times New Roman" w:hAnsi="Times New Roman" w:eastAsia="Times New Roman" w:cs="Times New Roman"/>
          <w:color w:val="000000"/>
          <w:spacing w:val="0"/>
          <w:w w:val="100"/>
          <w:position w:val="0"/>
        </w:rPr>
        <w:t>4）</w:t>
      </w:r>
      <w:r>
        <w:rPr>
          <w:rFonts w:ascii="Times New Roman" w:hAnsi="Times New Roman" w:eastAsia="Times New Roman" w:cs="Times New Roman"/>
          <w:color w:val="000000"/>
          <w:spacing w:val="0"/>
          <w:w w:val="100"/>
          <w:position w:val="0"/>
        </w:rPr>
        <w:tab/>
      </w:r>
      <w:r>
        <w:rPr>
          <w:color w:val="000000"/>
          <w:spacing w:val="0"/>
          <w:w w:val="100"/>
          <w:position w:val="0"/>
        </w:rPr>
        <w:t>甲将自己在食品厂的财产份额转让给丙，丁是否有权提出异议？</w:t>
      </w:r>
    </w:p>
    <w:p>
      <w:pPr>
        <w:pStyle w:val="6"/>
        <w:keepNext w:val="0"/>
        <w:keepLines w:val="0"/>
        <w:widowControl w:val="0"/>
        <w:numPr>
          <w:ilvl w:val="0"/>
          <w:numId w:val="20"/>
        </w:numPr>
        <w:shd w:val="clear" w:color="auto" w:fill="auto"/>
        <w:tabs>
          <w:tab w:val="left" w:pos="466"/>
        </w:tabs>
        <w:bidi w:val="0"/>
        <w:spacing w:before="0" w:after="0" w:line="319" w:lineRule="exact"/>
        <w:ind w:left="420" w:right="0" w:hanging="420"/>
        <w:jc w:val="both"/>
      </w:pPr>
      <w:bookmarkStart w:id="88" w:name="bookmark90"/>
      <w:bookmarkEnd w:id="88"/>
      <w:r>
        <w:rPr>
          <w:color w:val="000000"/>
          <w:spacing w:val="0"/>
          <w:w w:val="100"/>
          <w:position w:val="0"/>
        </w:rPr>
        <w:t>甲乙两公司签订了一份买卖合同，甲以乙为收款人开出了一张票面金额为</w:t>
      </w:r>
      <w:r>
        <w:rPr>
          <w:rFonts w:ascii="Times New Roman" w:hAnsi="Times New Roman" w:eastAsia="Times New Roman" w:cs="Times New Roman"/>
          <w:color w:val="000000"/>
          <w:spacing w:val="0"/>
          <w:w w:val="100"/>
          <w:position w:val="0"/>
        </w:rPr>
        <w:t>5</w:t>
      </w:r>
      <w:r>
        <w:rPr>
          <w:color w:val="000000"/>
          <w:spacing w:val="0"/>
          <w:w w:val="100"/>
          <w:position w:val="0"/>
        </w:rPr>
        <w:t>万元的 银行承兑汇票，作为预付款交付给乙。乙接受汇票后，将其背书转让给丙，后甲乙 之间的买卖合同因甲发生不可抗力而解除。</w:t>
      </w:r>
    </w:p>
    <w:p>
      <w:pPr>
        <w:pStyle w:val="6"/>
        <w:keepNext w:val="0"/>
        <w:keepLines w:val="0"/>
        <w:widowControl w:val="0"/>
        <w:shd w:val="clear" w:color="auto" w:fill="auto"/>
        <w:bidi w:val="0"/>
        <w:spacing w:before="0" w:after="0" w:line="319" w:lineRule="exact"/>
        <w:ind w:left="0" w:right="0" w:firstLine="420"/>
        <w:jc w:val="both"/>
      </w:pPr>
      <w:r>
        <w:rPr>
          <w:color w:val="000000"/>
          <w:spacing w:val="0"/>
          <w:w w:val="100"/>
          <w:position w:val="0"/>
        </w:rPr>
        <w:t>根据以上案情，回答下列问题，并说明理由：</w:t>
      </w:r>
    </w:p>
    <w:p>
      <w:pPr>
        <w:pStyle w:val="6"/>
        <w:keepNext w:val="0"/>
        <w:keepLines w:val="0"/>
        <w:widowControl w:val="0"/>
        <w:shd w:val="clear" w:color="auto" w:fill="auto"/>
        <w:tabs>
          <w:tab w:val="left" w:pos="908"/>
        </w:tabs>
        <w:bidi w:val="0"/>
        <w:spacing w:before="0" w:after="0" w:line="319" w:lineRule="exact"/>
        <w:ind w:left="0" w:right="0" w:firstLine="420"/>
        <w:jc w:val="both"/>
      </w:pPr>
      <w:bookmarkStart w:id="89" w:name="bookmark91"/>
      <w:r>
        <w:rPr>
          <w:rFonts w:ascii="Times New Roman" w:hAnsi="Times New Roman" w:eastAsia="Times New Roman" w:cs="Times New Roman"/>
          <w:color w:val="000000"/>
          <w:spacing w:val="0"/>
          <w:w w:val="100"/>
          <w:position w:val="0"/>
        </w:rPr>
        <w:t>（</w:t>
      </w:r>
      <w:bookmarkEnd w:id="89"/>
      <w:r>
        <w:rPr>
          <w:rFonts w:ascii="Times New Roman" w:hAnsi="Times New Roman" w:eastAsia="Times New Roman" w:cs="Times New Roman"/>
          <w:color w:val="000000"/>
          <w:spacing w:val="0"/>
          <w:w w:val="100"/>
          <w:position w:val="0"/>
        </w:rPr>
        <w:t>1</w:t>
      </w:r>
      <w:r>
        <w:rPr>
          <w:color w:val="000000"/>
          <w:spacing w:val="0"/>
          <w:w w:val="100"/>
          <w:position w:val="0"/>
        </w:rPr>
        <w:t>）</w:t>
      </w:r>
      <w:r>
        <w:rPr>
          <w:rFonts w:ascii="Times New Roman" w:hAnsi="Times New Roman" w:eastAsia="Times New Roman" w:cs="Times New Roman"/>
          <w:color w:val="000000"/>
          <w:spacing w:val="0"/>
          <w:w w:val="100"/>
          <w:position w:val="0"/>
        </w:rPr>
        <w:tab/>
      </w:r>
      <w:r>
        <w:rPr>
          <w:color w:val="000000"/>
          <w:spacing w:val="0"/>
          <w:w w:val="100"/>
          <w:position w:val="0"/>
        </w:rPr>
        <w:t>甲因不可抗力提出解除合同，是否应承担违约责任？</w:t>
      </w:r>
    </w:p>
    <w:p>
      <w:pPr>
        <w:pStyle w:val="6"/>
        <w:keepNext w:val="0"/>
        <w:keepLines w:val="0"/>
        <w:widowControl w:val="0"/>
        <w:shd w:val="clear" w:color="auto" w:fill="auto"/>
        <w:tabs>
          <w:tab w:val="left" w:pos="910"/>
        </w:tabs>
        <w:bidi w:val="0"/>
        <w:spacing w:before="0" w:after="0" w:line="319" w:lineRule="exact"/>
        <w:ind w:left="0" w:right="0" w:firstLine="420"/>
        <w:jc w:val="both"/>
      </w:pPr>
      <w:bookmarkStart w:id="90" w:name="bookmark92"/>
      <w:r>
        <w:rPr>
          <w:color w:val="000000"/>
          <w:spacing w:val="0"/>
          <w:w w:val="100"/>
          <w:position w:val="0"/>
        </w:rPr>
        <w:t>（</w:t>
      </w:r>
      <w:bookmarkEnd w:id="90"/>
      <w:r>
        <w:rPr>
          <w:rFonts w:ascii="Times New Roman" w:hAnsi="Times New Roman" w:eastAsia="Times New Roman" w:cs="Times New Roman"/>
          <w:color w:val="000000"/>
          <w:spacing w:val="0"/>
          <w:w w:val="100"/>
          <w:position w:val="0"/>
        </w:rPr>
        <w:t>2）</w:t>
      </w:r>
      <w:r>
        <w:rPr>
          <w:rFonts w:ascii="Times New Roman" w:hAnsi="Times New Roman" w:eastAsia="Times New Roman" w:cs="Times New Roman"/>
          <w:color w:val="000000"/>
          <w:spacing w:val="0"/>
          <w:w w:val="100"/>
          <w:position w:val="0"/>
        </w:rPr>
        <w:tab/>
      </w:r>
      <w:r>
        <w:rPr>
          <w:color w:val="000000"/>
          <w:spacing w:val="0"/>
          <w:w w:val="100"/>
          <w:position w:val="0"/>
        </w:rPr>
        <w:t>合同解除后，甲是否有权要求付款银行停止支付？</w:t>
      </w:r>
    </w:p>
    <w:p>
      <w:pPr>
        <w:pStyle w:val="6"/>
        <w:keepNext w:val="0"/>
        <w:keepLines w:val="0"/>
        <w:widowControl w:val="0"/>
        <w:shd w:val="clear" w:color="auto" w:fill="auto"/>
        <w:tabs>
          <w:tab w:val="left" w:pos="910"/>
        </w:tabs>
        <w:bidi w:val="0"/>
        <w:spacing w:before="0" w:after="0" w:line="319" w:lineRule="exact"/>
        <w:ind w:left="0" w:right="0" w:firstLine="420"/>
        <w:jc w:val="both"/>
      </w:pPr>
      <w:bookmarkStart w:id="91" w:name="bookmark93"/>
      <w:r>
        <w:rPr>
          <w:rFonts w:ascii="Times New Roman" w:hAnsi="Times New Roman" w:eastAsia="Times New Roman" w:cs="Times New Roman"/>
          <w:color w:val="000000"/>
          <w:spacing w:val="0"/>
          <w:w w:val="100"/>
          <w:position w:val="0"/>
        </w:rPr>
        <w:t>（</w:t>
      </w:r>
      <w:bookmarkEnd w:id="91"/>
      <w:r>
        <w:rPr>
          <w:rFonts w:ascii="Times New Roman" w:hAnsi="Times New Roman" w:eastAsia="Times New Roman" w:cs="Times New Roman"/>
          <w:color w:val="000000"/>
          <w:spacing w:val="0"/>
          <w:w w:val="100"/>
          <w:position w:val="0"/>
        </w:rPr>
        <w:t>3）</w:t>
      </w:r>
      <w:r>
        <w:rPr>
          <w:rFonts w:ascii="Times New Roman" w:hAnsi="Times New Roman" w:eastAsia="Times New Roman" w:cs="Times New Roman"/>
          <w:color w:val="000000"/>
          <w:spacing w:val="0"/>
          <w:w w:val="100"/>
          <w:position w:val="0"/>
        </w:rPr>
        <w:tab/>
      </w:r>
      <w:r>
        <w:rPr>
          <w:color w:val="000000"/>
          <w:spacing w:val="0"/>
          <w:w w:val="100"/>
          <w:position w:val="0"/>
        </w:rPr>
        <w:t>甲是否有权要求乙返还</w:t>
      </w:r>
      <w:r>
        <w:rPr>
          <w:rFonts w:ascii="Times New Roman" w:hAnsi="Times New Roman" w:eastAsia="Times New Roman" w:cs="Times New Roman"/>
          <w:color w:val="000000"/>
          <w:spacing w:val="0"/>
          <w:w w:val="100"/>
          <w:position w:val="0"/>
        </w:rPr>
        <w:t>5</w:t>
      </w:r>
      <w:r>
        <w:rPr>
          <w:color w:val="000000"/>
          <w:spacing w:val="0"/>
          <w:w w:val="100"/>
          <w:position w:val="0"/>
        </w:rPr>
        <w:t>万元？</w:t>
      </w:r>
    </w:p>
    <w:p>
      <w:pPr>
        <w:pStyle w:val="6"/>
        <w:keepNext w:val="0"/>
        <w:keepLines w:val="0"/>
        <w:widowControl w:val="0"/>
        <w:shd w:val="clear" w:color="auto" w:fill="auto"/>
        <w:tabs>
          <w:tab w:val="left" w:pos="910"/>
        </w:tabs>
        <w:bidi w:val="0"/>
        <w:spacing w:before="0" w:after="0" w:line="319" w:lineRule="exact"/>
        <w:ind w:left="0" w:right="0" w:firstLine="420"/>
        <w:jc w:val="both"/>
      </w:pPr>
      <w:bookmarkStart w:id="92" w:name="bookmark94"/>
      <w:r>
        <w:rPr>
          <w:color w:val="000000"/>
          <w:spacing w:val="0"/>
          <w:w w:val="100"/>
          <w:position w:val="0"/>
        </w:rPr>
        <w:t>（</w:t>
      </w:r>
      <w:bookmarkEnd w:id="92"/>
      <w:r>
        <w:rPr>
          <w:rFonts w:ascii="Times New Roman" w:hAnsi="Times New Roman" w:eastAsia="Times New Roman" w:cs="Times New Roman"/>
          <w:color w:val="000000"/>
          <w:spacing w:val="0"/>
          <w:w w:val="100"/>
          <w:position w:val="0"/>
        </w:rPr>
        <w:t>4）</w:t>
      </w:r>
      <w:r>
        <w:rPr>
          <w:rFonts w:ascii="Times New Roman" w:hAnsi="Times New Roman" w:eastAsia="Times New Roman" w:cs="Times New Roman"/>
          <w:color w:val="000000"/>
          <w:spacing w:val="0"/>
          <w:w w:val="100"/>
          <w:position w:val="0"/>
        </w:rPr>
        <w:tab/>
      </w:r>
      <w:r>
        <w:rPr>
          <w:color w:val="000000"/>
          <w:spacing w:val="0"/>
          <w:w w:val="100"/>
          <w:position w:val="0"/>
        </w:rPr>
        <w:t>如果丙被银行拒付，在起诉时可以将哪些人列为被告？</w:t>
      </w:r>
    </w:p>
    <w:sectPr>
      <w:headerReference r:id="rId5" w:type="default"/>
      <w:footerReference r:id="rId6" w:type="default"/>
      <w:footnotePr>
        <w:numFmt w:val="decimal"/>
      </w:footnotePr>
      <w:pgSz w:w="8729" w:h="13176"/>
      <w:pgMar w:top="131" w:right="168" w:bottom="507" w:left="133" w:header="0" w:footer="3" w:gutter="0"/>
      <w:pgNumType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1553210</wp:posOffset>
              </wp:positionH>
              <wp:positionV relativeFrom="page">
                <wp:posOffset>8111490</wp:posOffset>
              </wp:positionV>
              <wp:extent cx="2393950" cy="135890"/>
              <wp:effectExtent l="0" t="0" r="0" b="0"/>
              <wp:wrapNone/>
              <wp:docPr id="11" name="Shape 11"/>
              <wp:cNvGraphicFramePr/>
              <a:graphic xmlns:a="http://schemas.openxmlformats.org/drawingml/2006/main">
                <a:graphicData uri="http://schemas.microsoft.com/office/word/2010/wordprocessingShape">
                  <wps:wsp>
                    <wps:cNvSpPr txBox="1"/>
                    <wps:spPr>
                      <a:xfrm>
                        <a:off x="0" y="0"/>
                        <a:ext cx="2393950" cy="135890"/>
                      </a:xfrm>
                      <a:prstGeom prst="rect">
                        <a:avLst/>
                      </a:prstGeom>
                      <a:noFill/>
                    </wps:spPr>
                    <wps:txbx>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00995#</w:t>
                          </w:r>
                          <w:r>
                            <w:rPr>
                              <w:rFonts w:ascii="宋体" w:hAnsi="宋体" w:eastAsia="宋体" w:cs="宋体"/>
                              <w:color w:val="000000"/>
                              <w:spacing w:val="0"/>
                              <w:w w:val="100"/>
                              <w:position w:val="0"/>
                            </w:rPr>
                            <w:t>商法（二）试题第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wps:txbx>
                    <wps:bodyPr wrap="none" lIns="0" tIns="0" rIns="0" bIns="0">
                      <a:spAutoFit/>
                    </wps:bodyPr>
                  </wps:wsp>
                </a:graphicData>
              </a:graphic>
            </wp:anchor>
          </w:drawing>
        </mc:Choice>
        <mc:Fallback>
          <w:pict>
            <v:shape id="Shape 11" o:spid="_x0000_s1026" o:spt="202" type="#_x0000_t202" style="position:absolute;left:0pt;margin-left:122.3pt;margin-top:638.7pt;height:10.7pt;width:188.5pt;mso-position-horizontal-relative:page;mso-position-vertical-relative:page;mso-wrap-style:none;z-index:-440400896;mso-width-relative:page;mso-height-relative:page;" filled="f" stroked="f" coordsize="21600,21600" o:gfxdata="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GFN3/X&#10;AAAADQEAAA8AAAAAAAAAAQAgAAAAIgAAAGRycy9kb3ducmV2LnhtbFBLAQIUABQAAAAIAIdO4kCH&#10;nlUmrwEAAHIDAAAOAAAAAAAAAAEAIAAAACYBAABkcnMvZTJvRG9jLnhtbFBLBQYAAAAABgAGAFkB&#10;AABHBQAAAAA=&#10;">
              <v:fill on="f" focussize="0,0"/>
              <v:stroke on="f"/>
              <v:imagedata o:title=""/>
              <o:lock v:ext="edit" aspectratio="f"/>
              <v:textbox inset="0mm,0mm,0mm,0mm" style="mso-fit-shape-to-text:t;">
                <w:txbxContent>
                  <w:p>
                    <w:pPr>
                      <w:pStyle w:val="8"/>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00995#</w:t>
                    </w:r>
                    <w:r>
                      <w:rPr>
                        <w:rFonts w:ascii="宋体" w:hAnsi="宋体" w:eastAsia="宋体" w:cs="宋体"/>
                        <w:color w:val="000000"/>
                        <w:spacing w:val="0"/>
                        <w:w w:val="100"/>
                        <w:position w:val="0"/>
                      </w:rPr>
                      <w:t>商法（二）试题第</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宋体" w:hAnsi="宋体" w:eastAsia="宋体" w:cs="宋体"/>
                        <w:color w:val="000000"/>
                        <w:spacing w:val="0"/>
                        <w:w w:val="100"/>
                        <w:position w:val="0"/>
                      </w:rPr>
                      <w:t>页（共</w:t>
                    </w:r>
                    <w:r>
                      <w:rPr>
                        <w:rFonts w:ascii="Times New Roman" w:hAnsi="Times New Roman" w:eastAsia="Times New Roman" w:cs="Times New Roman"/>
                        <w:color w:val="000000"/>
                        <w:spacing w:val="0"/>
                        <w:w w:val="100"/>
                        <w:position w:val="0"/>
                      </w:rPr>
                      <w:t>5</w:t>
                    </w:r>
                    <w:r>
                      <w:rPr>
                        <w:rFonts w:ascii="宋体" w:hAnsi="宋体" w:eastAsia="宋体" w:cs="宋体"/>
                        <w:color w:val="000000"/>
                        <w:spacing w:val="0"/>
                        <w:w w:val="100"/>
                        <w:position w:val="0"/>
                      </w:rPr>
                      <w:t>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来源：中国自考网  官方网址：www.zikao35.com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
    <w:nsid w:val="9C8AC8EF"/>
    <w:multiLevelType w:val="singleLevel"/>
    <w:tmpl w:val="9C8AC8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
    <w:nsid w:val="B5E306ED"/>
    <w:multiLevelType w:val="singleLevel"/>
    <w:tmpl w:val="B5E306ED"/>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3">
    <w:nsid w:val="BF205925"/>
    <w:multiLevelType w:val="singleLevel"/>
    <w:tmpl w:val="BF205925"/>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
    <w:nsid w:val="C8879AEF"/>
    <w:multiLevelType w:val="singleLevel"/>
    <w:tmpl w:val="C8879AE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5">
    <w:nsid w:val="CF092B84"/>
    <w:multiLevelType w:val="singleLevel"/>
    <w:tmpl w:val="CF092B84"/>
    <w:lvl w:ilvl="0" w:tentative="0">
      <w:start w:val="5"/>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6">
    <w:nsid w:val="D7F9FE59"/>
    <w:multiLevelType w:val="singleLevel"/>
    <w:tmpl w:val="D7F9FE59"/>
    <w:lvl w:ilvl="0" w:tentative="0">
      <w:start w:val="4"/>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7">
    <w:nsid w:val="DCBA6B53"/>
    <w:multiLevelType w:val="singleLevel"/>
    <w:tmpl w:val="DCBA6B53"/>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8">
    <w:nsid w:val="F4B5D9F5"/>
    <w:multiLevelType w:val="singleLevel"/>
    <w:tmpl w:val="F4B5D9F5"/>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
    <w:nsid w:val="0053208E"/>
    <w:multiLevelType w:val="singleLevel"/>
    <w:tmpl w:val="0053208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
    <w:nsid w:val="0248C179"/>
    <w:multiLevelType w:val="singleLevel"/>
    <w:tmpl w:val="0248C17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1">
    <w:nsid w:val="03D62ECE"/>
    <w:multiLevelType w:val="singleLevel"/>
    <w:tmpl w:val="03D62ECE"/>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2">
    <w:nsid w:val="2470EC97"/>
    <w:multiLevelType w:val="singleLevel"/>
    <w:tmpl w:val="2470EC97"/>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3">
    <w:nsid w:val="25B654F3"/>
    <w:multiLevelType w:val="singleLevel"/>
    <w:tmpl w:val="25B654F3"/>
    <w:lvl w:ilvl="0" w:tentative="0">
      <w:start w:val="100"/>
      <w:numFmt w:val="upperRoman"/>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4">
    <w:nsid w:val="2A8F537B"/>
    <w:multiLevelType w:val="singleLevel"/>
    <w:tmpl w:val="2A8F537B"/>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5">
    <w:nsid w:val="4C1BAE26"/>
    <w:multiLevelType w:val="singleLevel"/>
    <w:tmpl w:val="4C1BAE26"/>
    <w:lvl w:ilvl="0" w:tentative="0">
      <w:start w:val="39"/>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6">
    <w:nsid w:val="4D4DC07F"/>
    <w:multiLevelType w:val="singleLevel"/>
    <w:tmpl w:val="4D4DC07F"/>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7">
    <w:nsid w:val="59ADCABA"/>
    <w:multiLevelType w:val="singleLevel"/>
    <w:tmpl w:val="59ADCABA"/>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8">
    <w:nsid w:val="5A241D34"/>
    <w:multiLevelType w:val="singleLevel"/>
    <w:tmpl w:val="5A241D34"/>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9">
    <w:nsid w:val="72183CF9"/>
    <w:multiLevelType w:val="singleLevel"/>
    <w:tmpl w:val="72183CF9"/>
    <w:lvl w:ilvl="0" w:tentative="0">
      <w:start w:val="1"/>
      <w:numFmt w:val="upperLetter"/>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9"/>
  </w:num>
  <w:num w:numId="2">
    <w:abstractNumId w:val="5"/>
  </w:num>
  <w:num w:numId="3">
    <w:abstractNumId w:val="17"/>
  </w:num>
  <w:num w:numId="4">
    <w:abstractNumId w:val="3"/>
  </w:num>
  <w:num w:numId="5">
    <w:abstractNumId w:val="2"/>
  </w:num>
  <w:num w:numId="6">
    <w:abstractNumId w:val="11"/>
  </w:num>
  <w:num w:numId="7">
    <w:abstractNumId w:val="13"/>
  </w:num>
  <w:num w:numId="8">
    <w:abstractNumId w:val="19"/>
  </w:num>
  <w:num w:numId="9">
    <w:abstractNumId w:val="10"/>
  </w:num>
  <w:num w:numId="10">
    <w:abstractNumId w:val="0"/>
  </w:num>
  <w:num w:numId="11">
    <w:abstractNumId w:val="14"/>
  </w:num>
  <w:num w:numId="12">
    <w:abstractNumId w:val="18"/>
  </w:num>
  <w:num w:numId="13">
    <w:abstractNumId w:val="4"/>
  </w:num>
  <w:num w:numId="14">
    <w:abstractNumId w:val="16"/>
  </w:num>
  <w:num w:numId="15">
    <w:abstractNumId w:val="8"/>
  </w:num>
  <w:num w:numId="16">
    <w:abstractNumId w:val="12"/>
  </w:num>
  <w:num w:numId="17">
    <w:abstractNumId w:val="7"/>
  </w:num>
  <w:num w:numId="18">
    <w:abstractNumId w:val="6"/>
  </w:num>
  <w:num w:numId="19">
    <w:abstractNumId w:val="1"/>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CE41F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5">
    <w:name w:val="Body text|1_"/>
    <w:basedOn w:val="4"/>
    <w:link w:val="6"/>
    <w:qFormat/>
    <w:uiPriority w:val="0"/>
    <w:rPr>
      <w:rFonts w:ascii="宋体" w:hAnsi="宋体" w:eastAsia="宋体" w:cs="宋体"/>
      <w:sz w:val="20"/>
      <w:szCs w:val="20"/>
      <w:u w:val="none"/>
      <w:shd w:val="clear" w:color="auto" w:fill="auto"/>
      <w:lang w:val="zh-TW" w:eastAsia="zh-TW" w:bidi="zh-TW"/>
    </w:rPr>
  </w:style>
  <w:style w:type="paragraph" w:customStyle="1" w:styleId="6">
    <w:name w:val="Body text|1"/>
    <w:basedOn w:val="1"/>
    <w:link w:val="5"/>
    <w:qFormat/>
    <w:uiPriority w:val="0"/>
    <w:pPr>
      <w:widowControl w:val="0"/>
      <w:shd w:val="clear" w:color="auto" w:fill="auto"/>
      <w:spacing w:line="348" w:lineRule="auto"/>
      <w:ind w:firstLine="400"/>
    </w:pPr>
    <w:rPr>
      <w:rFonts w:ascii="宋体" w:hAnsi="宋体" w:eastAsia="宋体" w:cs="宋体"/>
      <w:sz w:val="20"/>
      <w:szCs w:val="20"/>
      <w:u w:val="none"/>
      <w:shd w:val="clear" w:color="auto" w:fill="auto"/>
      <w:lang w:val="zh-TW" w:eastAsia="zh-TW" w:bidi="zh-TW"/>
    </w:rPr>
  </w:style>
  <w:style w:type="character" w:customStyle="1" w:styleId="7">
    <w:name w:val="Header or footer|2_"/>
    <w:basedOn w:val="4"/>
    <w:link w:val="8"/>
    <w:qFormat/>
    <w:uiPriority w:val="0"/>
    <w:rPr>
      <w:sz w:val="20"/>
      <w:szCs w:val="20"/>
      <w:u w:val="none"/>
      <w:shd w:val="clear" w:color="auto" w:fill="auto"/>
      <w:lang w:val="zh-TW" w:eastAsia="zh-TW" w:bidi="zh-TW"/>
    </w:rPr>
  </w:style>
  <w:style w:type="paragraph" w:customStyle="1" w:styleId="8">
    <w:name w:val="Header or footer|2"/>
    <w:basedOn w:val="1"/>
    <w:link w:val="7"/>
    <w:qFormat/>
    <w:uiPriority w:val="0"/>
    <w:pPr>
      <w:widowControl w:val="0"/>
      <w:shd w:val="clear" w:color="auto" w:fill="auto"/>
    </w:pPr>
    <w:rPr>
      <w:sz w:val="20"/>
      <w:szCs w:val="20"/>
      <w:u w:val="none"/>
      <w:shd w:val="clear" w:color="auto" w:fill="auto"/>
      <w:lang w:val="zh-TW" w:eastAsia="zh-TW" w:bidi="zh-TW"/>
    </w:rPr>
  </w:style>
  <w:style w:type="character" w:customStyle="1" w:styleId="9">
    <w:name w:val="Body text|2_"/>
    <w:basedOn w:val="4"/>
    <w:link w:val="10"/>
    <w:uiPriority w:val="0"/>
    <w:rPr>
      <w:rFonts w:ascii="宋体" w:hAnsi="宋体" w:eastAsia="宋体" w:cs="宋体"/>
      <w:sz w:val="28"/>
      <w:szCs w:val="28"/>
      <w:u w:val="none"/>
      <w:shd w:val="clear" w:color="auto" w:fill="auto"/>
      <w:lang w:val="zh-TW" w:eastAsia="zh-TW" w:bidi="zh-TW"/>
    </w:rPr>
  </w:style>
  <w:style w:type="paragraph" w:customStyle="1" w:styleId="10">
    <w:name w:val="Body text|2"/>
    <w:basedOn w:val="1"/>
    <w:link w:val="9"/>
    <w:qFormat/>
    <w:uiPriority w:val="0"/>
    <w:pPr>
      <w:widowControl w:val="0"/>
      <w:shd w:val="clear" w:color="auto" w:fill="auto"/>
      <w:spacing w:after="70" w:line="533" w:lineRule="exact"/>
      <w:jc w:val="center"/>
    </w:pPr>
    <w:rPr>
      <w:rFonts w:ascii="宋体" w:hAnsi="宋体" w:eastAsia="宋体" w:cs="宋体"/>
      <w:sz w:val="28"/>
      <w:szCs w:val="28"/>
      <w:u w:val="none"/>
      <w:shd w:val="clear" w:color="auto" w:fill="auto"/>
      <w:lang w:val="zh-TW" w:eastAsia="zh-TW" w:bidi="zh-TW"/>
    </w:rPr>
  </w:style>
  <w:style w:type="character" w:customStyle="1" w:styleId="11">
    <w:name w:val="Heading #1|1_"/>
    <w:basedOn w:val="4"/>
    <w:link w:val="12"/>
    <w:qFormat/>
    <w:uiPriority w:val="0"/>
    <w:rPr>
      <w:b/>
      <w:bCs/>
      <w:sz w:val="26"/>
      <w:szCs w:val="26"/>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spacing w:after="160"/>
      <w:jc w:val="center"/>
      <w:outlineLvl w:val="0"/>
    </w:pPr>
    <w:rPr>
      <w:b/>
      <w:bCs/>
      <w:sz w:val="26"/>
      <w:szCs w:val="26"/>
      <w:u w:val="none"/>
      <w:shd w:val="clear" w:color="auto" w:fill="auto"/>
      <w:lang w:val="zh-TW" w:eastAsia="zh-TW" w:bidi="zh-TW"/>
    </w:rPr>
  </w:style>
  <w:style w:type="character" w:customStyle="1" w:styleId="13">
    <w:name w:val="Table caption|1_"/>
    <w:basedOn w:val="4"/>
    <w:link w:val="14"/>
    <w:qFormat/>
    <w:uiPriority w:val="0"/>
    <w:rPr>
      <w:rFonts w:ascii="宋体" w:hAnsi="宋体" w:eastAsia="宋体" w:cs="宋体"/>
      <w:sz w:val="20"/>
      <w:szCs w:val="20"/>
      <w:u w:val="none"/>
      <w:shd w:val="clear" w:color="auto" w:fill="auto"/>
      <w:lang w:val="zh-TW" w:eastAsia="zh-TW" w:bidi="zh-TW"/>
    </w:rPr>
  </w:style>
  <w:style w:type="paragraph" w:customStyle="1" w:styleId="14">
    <w:name w:val="Table caption|1"/>
    <w:basedOn w:val="1"/>
    <w:link w:val="13"/>
    <w:qFormat/>
    <w:uiPriority w:val="0"/>
    <w:pPr>
      <w:widowControl w:val="0"/>
      <w:shd w:val="clear" w:color="auto" w:fill="auto"/>
      <w:spacing w:line="281" w:lineRule="exact"/>
      <w:ind w:left="420" w:hanging="210"/>
    </w:pPr>
    <w:rPr>
      <w:rFonts w:ascii="宋体" w:hAnsi="宋体" w:eastAsia="宋体" w:cs="宋体"/>
      <w:sz w:val="20"/>
      <w:szCs w:val="20"/>
      <w:u w:val="none"/>
      <w:shd w:val="clear" w:color="auto" w:fill="auto"/>
      <w:lang w:val="zh-TW" w:eastAsia="zh-TW" w:bidi="zh-TW"/>
    </w:rPr>
  </w:style>
  <w:style w:type="character" w:customStyle="1" w:styleId="15">
    <w:name w:val="Other|1_"/>
    <w:basedOn w:val="4"/>
    <w:link w:val="16"/>
    <w:uiPriority w:val="0"/>
    <w:rPr>
      <w:rFonts w:ascii="宋体" w:hAnsi="宋体" w:eastAsia="宋体" w:cs="宋体"/>
      <w:sz w:val="20"/>
      <w:szCs w:val="20"/>
      <w:u w:val="none"/>
      <w:shd w:val="clear" w:color="auto" w:fill="auto"/>
      <w:lang w:val="zh-TW" w:eastAsia="zh-TW" w:bidi="zh-TW"/>
    </w:rPr>
  </w:style>
  <w:style w:type="paragraph" w:customStyle="1" w:styleId="16">
    <w:name w:val="Other|1"/>
    <w:basedOn w:val="1"/>
    <w:link w:val="15"/>
    <w:qFormat/>
    <w:uiPriority w:val="0"/>
    <w:pPr>
      <w:widowControl w:val="0"/>
      <w:shd w:val="clear" w:color="auto" w:fill="auto"/>
      <w:spacing w:line="348" w:lineRule="auto"/>
      <w:ind w:firstLine="400"/>
    </w:pPr>
    <w:rPr>
      <w:rFonts w:ascii="宋体" w:hAnsi="宋体" w:eastAsia="宋体" w:cs="宋体"/>
      <w:sz w:val="20"/>
      <w:szCs w:val="20"/>
      <w:u w:val="none"/>
      <w:shd w:val="clear" w:color="auto" w:fill="auto"/>
      <w:lang w:val="zh-TW" w:eastAsia="zh-TW" w:bidi="zh-TW"/>
    </w:rPr>
  </w:style>
  <w:style w:type="character" w:customStyle="1" w:styleId="17">
    <w:name w:val="Body text|3_"/>
    <w:basedOn w:val="4"/>
    <w:link w:val="18"/>
    <w:uiPriority w:val="0"/>
    <w:rPr>
      <w:sz w:val="20"/>
      <w:szCs w:val="20"/>
      <w:u w:val="none"/>
      <w:shd w:val="clear" w:color="auto" w:fill="auto"/>
      <w:lang w:val="zh-TW" w:eastAsia="zh-TW" w:bidi="zh-TW"/>
    </w:rPr>
  </w:style>
  <w:style w:type="paragraph" w:customStyle="1" w:styleId="18">
    <w:name w:val="Body text|3"/>
    <w:basedOn w:val="1"/>
    <w:link w:val="17"/>
    <w:qFormat/>
    <w:uiPriority w:val="0"/>
    <w:pPr>
      <w:widowControl w:val="0"/>
      <w:shd w:val="clear" w:color="auto" w:fill="auto"/>
      <w:spacing w:after="80" w:line="360" w:lineRule="auto"/>
      <w:ind w:firstLine="620"/>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Office_11.1.0.10072_F1E327BC-269C-435d-A152-05C5408002CA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2020-10-27T13:33:05Z</dcterms:created>
  <dc:creator>Administrator</dc:creator>
  <cp:lastModifiedBy>~我在远方</cp:lastModifiedBy>
  <dcterms:modified xsi:type="dcterms:W3CDTF">2020-10-27T13:33:28Z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