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304"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FFFFFF"/>
        </w:rPr>
        <w:t>全国</w:t>
      </w:r>
      <w:r>
        <w:rPr>
          <w:rFonts w:ascii="Times New Roman" w:hAnsi="Times New Roman" w:eastAsia="Times New Roman" w:cs="Times New Roman"/>
          <w:b/>
          <w:bCs/>
          <w:color w:val="000000"/>
          <w:spacing w:val="0"/>
          <w:w w:val="100"/>
          <w:position w:val="0"/>
          <w:sz w:val="26"/>
          <w:szCs w:val="26"/>
          <w:shd w:val="clear" w:color="auto" w:fill="FFFFFF"/>
        </w:rPr>
        <w:t>2020</w:t>
      </w:r>
      <w:r>
        <w:rPr>
          <w:color w:val="000000"/>
          <w:spacing w:val="0"/>
          <w:w w:val="100"/>
          <w:position w:val="0"/>
          <w:shd w:val="clear" w:color="auto" w:fill="FFFFFF"/>
        </w:rPr>
        <w:t>年</w:t>
      </w:r>
      <w:r>
        <w:rPr>
          <w:rFonts w:ascii="Times New Roman" w:hAnsi="Times New Roman" w:eastAsia="Times New Roman" w:cs="Times New Roman"/>
          <w:b/>
          <w:bCs/>
          <w:color w:val="000000"/>
          <w:spacing w:val="0"/>
          <w:w w:val="100"/>
          <w:position w:val="0"/>
          <w:sz w:val="26"/>
          <w:szCs w:val="26"/>
          <w:shd w:val="clear" w:color="auto" w:fill="FFFFFF"/>
        </w:rPr>
        <w:t>8</w:t>
      </w:r>
      <w:r>
        <w:rPr>
          <w:color w:val="000000"/>
          <w:spacing w:val="0"/>
          <w:w w:val="100"/>
          <w:position w:val="0"/>
          <w:shd w:val="clear" w:color="auto" w:fill="FFFFFF"/>
        </w:rPr>
        <w:t>月高等教育自学考试</w:t>
      </w:r>
    </w:p>
    <w:p>
      <w:pPr>
        <w:pStyle w:val="12"/>
        <w:keepNext/>
        <w:keepLines/>
        <w:widowControl w:val="0"/>
        <w:shd w:val="clear" w:color="auto" w:fill="auto"/>
        <w:bidi w:val="0"/>
        <w:spacing w:before="0" w:after="0"/>
        <w:ind w:left="0" w:right="0" w:firstLine="0"/>
        <w:jc w:val="center"/>
      </w:pPr>
      <w:bookmarkStart w:id="0" w:name="bookmark0"/>
      <w:bookmarkStart w:id="1" w:name="bookmark1"/>
      <w:bookmarkStart w:id="2" w:name="bookmark2"/>
      <w:r>
        <w:rPr>
          <w:color w:val="000000"/>
          <w:spacing w:val="0"/>
          <w:w w:val="100"/>
          <w:position w:val="0"/>
        </w:rPr>
        <w:t>电子商务案例分析试题</w:t>
      </w:r>
      <w:bookmarkEnd w:id="0"/>
      <w:bookmarkEnd w:id="1"/>
      <w:bookmarkEnd w:id="2"/>
    </w:p>
    <w:p>
      <w:pPr>
        <w:pStyle w:val="14"/>
        <w:keepNext/>
        <w:keepLines/>
        <w:widowControl w:val="0"/>
        <w:shd w:val="clear" w:color="auto" w:fill="auto"/>
        <w:bidi w:val="0"/>
        <w:spacing w:before="0"/>
        <w:ind w:left="0" w:right="0" w:firstLine="0"/>
        <w:jc w:val="center"/>
      </w:pPr>
      <w:bookmarkStart w:id="3" w:name="bookmark3"/>
      <w:bookmarkStart w:id="4" w:name="bookmark5"/>
      <w:bookmarkStart w:id="5" w:name="bookmark4"/>
      <w:r>
        <w:rPr>
          <w:rFonts w:ascii="宋体" w:hAnsi="宋体" w:eastAsia="宋体" w:cs="宋体"/>
          <w:b w:val="0"/>
          <w:bCs w:val="0"/>
          <w:color w:val="000000"/>
          <w:spacing w:val="0"/>
          <w:w w:val="100"/>
          <w:position w:val="0"/>
          <w:sz w:val="28"/>
          <w:szCs w:val="28"/>
        </w:rPr>
        <w:t>课程代码</w:t>
      </w:r>
      <w:r>
        <w:rPr>
          <w:rFonts w:ascii="宋体" w:hAnsi="宋体" w:eastAsia="宋体" w:cs="宋体"/>
          <w:color w:val="000000"/>
          <w:spacing w:val="0"/>
          <w:w w:val="100"/>
          <w:position w:val="0"/>
          <w:sz w:val="28"/>
          <w:szCs w:val="28"/>
        </w:rPr>
        <w:t>：</w:t>
      </w:r>
      <w:r>
        <w:rPr>
          <w:rFonts w:ascii="Times New Roman" w:hAnsi="Times New Roman" w:eastAsia="Times New Roman" w:cs="Times New Roman"/>
          <w:color w:val="000000"/>
          <w:spacing w:val="0"/>
          <w:w w:val="100"/>
          <w:position w:val="0"/>
        </w:rPr>
        <w:t>00902</w:t>
      </w:r>
      <w:bookmarkEnd w:id="3"/>
      <w:bookmarkEnd w:id="4"/>
      <w:bookmarkEnd w:id="5"/>
    </w:p>
    <w:p>
      <w:pPr>
        <w:pStyle w:val="6"/>
        <w:keepNext w:val="0"/>
        <w:keepLines w:val="0"/>
        <w:widowControl w:val="0"/>
        <w:shd w:val="clear" w:color="auto" w:fill="auto"/>
        <w:bidi w:val="0"/>
        <w:spacing w:before="0" w:after="60" w:line="304" w:lineRule="exact"/>
        <w:ind w:left="0" w:right="0" w:firstLine="420"/>
        <w:jc w:val="left"/>
      </w:pPr>
      <w:r>
        <w:rPr>
          <w:color w:val="000000"/>
          <w:spacing w:val="0"/>
          <w:w w:val="100"/>
          <w:position w:val="0"/>
        </w:rPr>
        <w:t>请考生按规定用笔将所有试题的答案涂、写在答题纸上。</w:t>
      </w:r>
    </w:p>
    <w:p>
      <w:pPr>
        <w:pStyle w:val="10"/>
        <w:keepNext w:val="0"/>
        <w:keepLines w:val="0"/>
        <w:widowControl w:val="0"/>
        <w:shd w:val="clear" w:color="auto" w:fill="auto"/>
        <w:bidi w:val="0"/>
        <w:spacing w:before="0" w:after="220"/>
        <w:ind w:left="0" w:right="0" w:firstLine="0"/>
        <w:jc w:val="center"/>
      </w:pPr>
      <w:r>
        <w:rPr>
          <w:color w:val="000000"/>
          <w:spacing w:val="0"/>
          <w:w w:val="100"/>
          <w:position w:val="0"/>
        </w:rPr>
        <w:t>选择题部分</w:t>
      </w:r>
    </w:p>
    <w:p>
      <w:pPr>
        <w:pStyle w:val="6"/>
        <w:keepNext w:val="0"/>
        <w:keepLines w:val="0"/>
        <w:widowControl w:val="0"/>
        <w:shd w:val="clear" w:color="auto" w:fill="auto"/>
        <w:bidi w:val="0"/>
        <w:spacing w:before="0" w:after="0" w:line="304" w:lineRule="exact"/>
        <w:ind w:left="0" w:right="0" w:firstLine="0"/>
        <w:jc w:val="left"/>
      </w:pPr>
      <w:r>
        <w:rPr>
          <w:color w:val="000000"/>
          <w:spacing w:val="0"/>
          <w:w w:val="100"/>
          <w:position w:val="0"/>
        </w:rPr>
        <w:t>注意事项：</w:t>
      </w:r>
    </w:p>
    <w:p>
      <w:pPr>
        <w:pStyle w:val="6"/>
        <w:keepNext w:val="0"/>
        <w:keepLines w:val="0"/>
        <w:widowControl w:val="0"/>
        <w:numPr>
          <w:ilvl w:val="0"/>
          <w:numId w:val="1"/>
        </w:numPr>
        <w:shd w:val="clear" w:color="auto" w:fill="auto"/>
        <w:tabs>
          <w:tab w:val="left" w:pos="750"/>
        </w:tabs>
        <w:bidi w:val="0"/>
        <w:spacing w:before="0" w:after="0" w:line="365" w:lineRule="exact"/>
        <w:ind w:left="0" w:right="0" w:firstLine="420"/>
        <w:jc w:val="both"/>
      </w:pPr>
      <w:bookmarkStart w:id="6" w:name="bookmark6"/>
      <w:bookmarkEnd w:id="6"/>
      <w:r>
        <w:rPr>
          <w:color w:val="000000"/>
          <w:spacing w:val="0"/>
          <w:w w:val="100"/>
          <w:position w:val="0"/>
        </w:rPr>
        <w:t>答题前，考生务必将自己的考试课程名称、姓名、准考证号用黑色字迹的签字笔或钢笔 填写在答题纸规定的位置上。</w:t>
      </w:r>
    </w:p>
    <w:p>
      <w:pPr>
        <w:pStyle w:val="6"/>
        <w:keepNext w:val="0"/>
        <w:keepLines w:val="0"/>
        <w:widowControl w:val="0"/>
        <w:numPr>
          <w:ilvl w:val="0"/>
          <w:numId w:val="1"/>
        </w:numPr>
        <w:shd w:val="clear" w:color="auto" w:fill="auto"/>
        <w:tabs>
          <w:tab w:val="left" w:pos="754"/>
        </w:tabs>
        <w:bidi w:val="0"/>
        <w:spacing w:before="0" w:after="560" w:line="372" w:lineRule="exact"/>
        <w:ind w:left="0" w:right="0" w:firstLine="420"/>
        <w:jc w:val="both"/>
      </w:pPr>
      <w:bookmarkStart w:id="7" w:name="bookmark7"/>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6"/>
        <w:keepNext w:val="0"/>
        <w:keepLines w:val="0"/>
        <w:widowControl w:val="0"/>
        <w:shd w:val="clear" w:color="auto" w:fill="auto"/>
        <w:bidi w:val="0"/>
        <w:spacing w:before="0" w:after="0" w:line="304" w:lineRule="exact"/>
        <w:ind w:left="700" w:right="0" w:hanging="420"/>
        <w:jc w:val="left"/>
      </w:pPr>
      <w:bookmarkStart w:id="8" w:name="bookmark8"/>
      <w:r>
        <w:rPr>
          <w:color w:val="000000"/>
          <w:spacing w:val="0"/>
          <w:w w:val="100"/>
          <w:position w:val="0"/>
        </w:rPr>
        <w:t>一</w:t>
      </w:r>
      <w:bookmarkEnd w:id="8"/>
      <w:r>
        <w:rPr>
          <w:color w:val="000000"/>
          <w:spacing w:val="0"/>
          <w:w w:val="100"/>
          <w:position w:val="0"/>
        </w:rPr>
        <w:t>、单项选择题：本大题共</w:t>
      </w:r>
      <w:r>
        <w:rPr>
          <w:rFonts w:ascii="Times New Roman" w:hAnsi="Times New Roman" w:eastAsia="Times New Roman" w:cs="Times New Roman"/>
          <w:color w:val="000000"/>
          <w:spacing w:val="0"/>
          <w:w w:val="100"/>
          <w:position w:val="0"/>
        </w:rPr>
        <w:t>20</w:t>
      </w:r>
      <w:r>
        <w:rPr>
          <w:color w:val="000000"/>
          <w:spacing w:val="0"/>
          <w:w w:val="100"/>
          <w:position w:val="0"/>
        </w:rPr>
        <w:t>小题，每小题</w:t>
      </w:r>
      <w:r>
        <w:rPr>
          <w:rFonts w:ascii="Times New Roman" w:hAnsi="Times New Roman" w:eastAsia="Times New Roman" w:cs="Times New Roman"/>
          <w:color w:val="000000"/>
          <w:spacing w:val="0"/>
          <w:w w:val="100"/>
          <w:position w:val="0"/>
        </w:rPr>
        <w:t>1</w:t>
      </w:r>
      <w:r>
        <w:rPr>
          <w:color w:val="000000"/>
          <w:spacing w:val="0"/>
          <w:w w:val="100"/>
          <w:position w:val="0"/>
        </w:rPr>
        <w:t>分，共</w:t>
      </w:r>
      <w:r>
        <w:rPr>
          <w:rFonts w:ascii="Times New Roman" w:hAnsi="Times New Roman" w:eastAsia="Times New Roman" w:cs="Times New Roman"/>
          <w:color w:val="000000"/>
          <w:spacing w:val="0"/>
          <w:w w:val="100"/>
          <w:position w:val="0"/>
        </w:rPr>
        <w:t>20</w:t>
      </w:r>
      <w:r>
        <w:rPr>
          <w:color w:val="000000"/>
          <w:spacing w:val="0"/>
          <w:w w:val="100"/>
          <w:position w:val="0"/>
        </w:rPr>
        <w:t>分。在每小题列出的备选项中 只有一项是最符合题目要求的，请将其选出。</w:t>
      </w:r>
    </w:p>
    <w:p>
      <w:pPr>
        <w:pStyle w:val="6"/>
        <w:keepNext w:val="0"/>
        <w:keepLines w:val="0"/>
        <w:widowControl w:val="0"/>
        <w:numPr>
          <w:ilvl w:val="0"/>
          <w:numId w:val="2"/>
        </w:numPr>
        <w:shd w:val="clear" w:color="auto" w:fill="auto"/>
        <w:tabs>
          <w:tab w:val="left" w:pos="608"/>
        </w:tabs>
        <w:bidi w:val="0"/>
        <w:spacing w:before="0" w:after="0" w:line="304" w:lineRule="exact"/>
        <w:ind w:left="0" w:right="0" w:firstLine="260"/>
        <w:jc w:val="left"/>
      </w:pPr>
      <w:bookmarkStart w:id="9" w:name="bookmark9"/>
      <w:bookmarkEnd w:id="9"/>
      <w:r>
        <w:rPr>
          <w:color w:val="000000"/>
          <w:spacing w:val="0"/>
          <w:w w:val="100"/>
          <w:position w:val="0"/>
          <w:lang w:val="zh-CN" w:eastAsia="zh-CN" w:bidi="zh-CN"/>
        </w:rPr>
        <w:t>“中国</w:t>
      </w:r>
      <w:r>
        <w:rPr>
          <w:color w:val="000000"/>
          <w:spacing w:val="0"/>
          <w:w w:val="100"/>
          <w:position w:val="0"/>
        </w:rPr>
        <w:t>网库”所属的</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商业模式是</w:t>
      </w:r>
    </w:p>
    <w:p>
      <w:pPr>
        <w:pStyle w:val="6"/>
        <w:keepNext w:val="0"/>
        <w:keepLines w:val="0"/>
        <w:widowControl w:val="0"/>
        <w:numPr>
          <w:ilvl w:val="0"/>
          <w:numId w:val="3"/>
        </w:numPr>
        <w:shd w:val="clear" w:color="auto" w:fill="auto"/>
        <w:tabs>
          <w:tab w:val="left" w:pos="969"/>
        </w:tabs>
        <w:bidi w:val="0"/>
        <w:spacing w:before="0" w:after="0" w:line="304" w:lineRule="exact"/>
        <w:ind w:left="0" w:right="0" w:firstLine="560"/>
        <w:jc w:val="left"/>
      </w:pPr>
      <w:bookmarkStart w:id="10" w:name="bookmark10"/>
      <w:bookmarkEnd w:id="10"/>
      <w:r>
        <w:rPr>
          <w:color w:val="000000"/>
          <w:spacing w:val="0"/>
          <w:w w:val="100"/>
          <w:position w:val="0"/>
        </w:rPr>
        <w:t>以线下内贸服务为主的综合</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模式</w:t>
      </w:r>
    </w:p>
    <w:p>
      <w:pPr>
        <w:pStyle w:val="6"/>
        <w:keepNext w:val="0"/>
        <w:keepLines w:val="0"/>
        <w:widowControl w:val="0"/>
        <w:numPr>
          <w:ilvl w:val="0"/>
          <w:numId w:val="3"/>
        </w:numPr>
        <w:shd w:val="clear" w:color="auto" w:fill="auto"/>
        <w:tabs>
          <w:tab w:val="left" w:pos="969"/>
        </w:tabs>
        <w:bidi w:val="0"/>
        <w:spacing w:before="0" w:after="0" w:line="304" w:lineRule="exact"/>
        <w:ind w:left="0" w:right="0" w:firstLine="560"/>
        <w:jc w:val="left"/>
      </w:pPr>
      <w:bookmarkStart w:id="11" w:name="bookmark11"/>
      <w:bookmarkEnd w:id="11"/>
      <w:r>
        <w:rPr>
          <w:color w:val="000000"/>
          <w:spacing w:val="0"/>
          <w:w w:val="100"/>
          <w:position w:val="0"/>
        </w:rPr>
        <w:t>以小宗外贸服务为主的综合</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模式</w:t>
      </w:r>
    </w:p>
    <w:p>
      <w:pPr>
        <w:pStyle w:val="6"/>
        <w:keepNext w:val="0"/>
        <w:keepLines w:val="0"/>
        <w:widowControl w:val="0"/>
        <w:numPr>
          <w:ilvl w:val="0"/>
          <w:numId w:val="3"/>
        </w:numPr>
        <w:shd w:val="clear" w:color="auto" w:fill="auto"/>
        <w:tabs>
          <w:tab w:val="left" w:pos="969"/>
        </w:tabs>
        <w:bidi w:val="0"/>
        <w:spacing w:before="0" w:after="0" w:line="304" w:lineRule="exact"/>
        <w:ind w:left="0" w:right="0" w:firstLine="560"/>
        <w:jc w:val="left"/>
      </w:pPr>
      <w:bookmarkStart w:id="12" w:name="bookmark12"/>
      <w:bookmarkEnd w:id="12"/>
      <w:r>
        <w:rPr>
          <w:color w:val="000000"/>
          <w:spacing w:val="0"/>
          <w:w w:val="100"/>
          <w:position w:val="0"/>
        </w:rPr>
        <w:t>以“行业门户+联盟</w:t>
      </w:r>
      <w:r>
        <w:rPr>
          <w:color w:val="000000"/>
          <w:spacing w:val="0"/>
          <w:w w:val="100"/>
          <w:position w:val="0"/>
          <w:lang w:val="zh-CN" w:eastAsia="zh-CN" w:bidi="zh-CN"/>
        </w:rPr>
        <w:t>”为主</w:t>
      </w:r>
      <w:r>
        <w:rPr>
          <w:color w:val="000000"/>
          <w:spacing w:val="0"/>
          <w:w w:val="100"/>
          <w:position w:val="0"/>
        </w:rPr>
        <w:t>的综合</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模式</w:t>
      </w:r>
    </w:p>
    <w:p>
      <w:pPr>
        <w:pStyle w:val="6"/>
        <w:keepNext w:val="0"/>
        <w:keepLines w:val="0"/>
        <w:widowControl w:val="0"/>
        <w:numPr>
          <w:ilvl w:val="0"/>
          <w:numId w:val="3"/>
        </w:numPr>
        <w:shd w:val="clear" w:color="auto" w:fill="auto"/>
        <w:tabs>
          <w:tab w:val="left" w:pos="969"/>
        </w:tabs>
        <w:bidi w:val="0"/>
        <w:spacing w:before="0" w:after="0" w:line="304" w:lineRule="exact"/>
        <w:ind w:left="0" w:right="0" w:firstLine="560"/>
        <w:jc w:val="left"/>
      </w:pPr>
      <w:bookmarkStart w:id="13" w:name="bookmark13"/>
      <w:bookmarkEnd w:id="13"/>
      <w:r>
        <w:rPr>
          <w:color w:val="000000"/>
          <w:spacing w:val="0"/>
          <w:w w:val="100"/>
          <w:position w:val="0"/>
        </w:rPr>
        <w:t>以招商加盟服务为主的行业</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模式</w:t>
      </w:r>
    </w:p>
    <w:p>
      <w:pPr>
        <w:pStyle w:val="6"/>
        <w:keepNext w:val="0"/>
        <w:keepLines w:val="0"/>
        <w:widowControl w:val="0"/>
        <w:numPr>
          <w:ilvl w:val="0"/>
          <w:numId w:val="2"/>
        </w:numPr>
        <w:shd w:val="clear" w:color="auto" w:fill="auto"/>
        <w:tabs>
          <w:tab w:val="left" w:pos="629"/>
        </w:tabs>
        <w:bidi w:val="0"/>
        <w:spacing w:before="0" w:after="0" w:line="304" w:lineRule="exact"/>
        <w:ind w:left="560" w:right="0" w:hanging="280"/>
        <w:jc w:val="left"/>
      </w:pPr>
      <w:bookmarkStart w:id="14" w:name="bookmark14"/>
      <w:bookmarkEnd w:id="14"/>
      <w:r>
        <w:rPr>
          <w:color w:val="000000"/>
          <w:spacing w:val="0"/>
          <w:w w:val="100"/>
          <w:position w:val="0"/>
          <w:lang w:val="zh-CN" w:eastAsia="zh-CN" w:bidi="zh-CN"/>
        </w:rPr>
        <w:t>“基</w:t>
      </w:r>
      <w:r>
        <w:rPr>
          <w:color w:val="000000"/>
          <w:spacing w:val="0"/>
          <w:w w:val="100"/>
          <w:position w:val="0"/>
        </w:rPr>
        <w:t>于互联网的电子商务每天</w:t>
      </w:r>
      <w:r>
        <w:rPr>
          <w:rFonts w:ascii="Times New Roman" w:hAnsi="Times New Roman" w:eastAsia="Times New Roman" w:cs="Times New Roman"/>
          <w:color w:val="000000"/>
          <w:spacing w:val="0"/>
          <w:w w:val="100"/>
          <w:position w:val="0"/>
        </w:rPr>
        <w:t>24</w:t>
      </w:r>
      <w:r>
        <w:rPr>
          <w:color w:val="000000"/>
          <w:spacing w:val="0"/>
          <w:w w:val="100"/>
          <w:position w:val="0"/>
        </w:rPr>
        <w:t>小时提供服务，客户及企业能够随时办理各种业务”， 这体现了电子商务的</w:t>
      </w:r>
    </w:p>
    <w:p>
      <w:pPr>
        <w:pStyle w:val="6"/>
        <w:keepNext w:val="0"/>
        <w:keepLines w:val="0"/>
        <w:widowControl w:val="0"/>
        <w:numPr>
          <w:ilvl w:val="0"/>
          <w:numId w:val="4"/>
        </w:numPr>
        <w:shd w:val="clear" w:color="auto" w:fill="auto"/>
        <w:tabs>
          <w:tab w:val="left" w:pos="4616"/>
        </w:tabs>
        <w:bidi w:val="0"/>
        <w:spacing w:before="0" w:after="0" w:line="304" w:lineRule="exact"/>
        <w:ind w:left="0" w:right="0" w:firstLine="560"/>
        <w:jc w:val="left"/>
      </w:pPr>
      <w:bookmarkStart w:id="15" w:name="bookmark15"/>
      <w:bookmarkEnd w:id="15"/>
      <w:r>
        <w:rPr>
          <w:color w:val="000000"/>
          <w:spacing w:val="0"/>
          <w:w w:val="100"/>
          <w:position w:val="0"/>
        </w:rPr>
        <w:t>高效性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方便性</w:t>
      </w:r>
    </w:p>
    <w:p>
      <w:pPr>
        <w:pStyle w:val="6"/>
        <w:keepNext w:val="0"/>
        <w:keepLines w:val="0"/>
        <w:widowControl w:val="0"/>
        <w:shd w:val="clear" w:color="auto" w:fill="auto"/>
        <w:tabs>
          <w:tab w:val="left" w:pos="4616"/>
        </w:tabs>
        <w:bidi w:val="0"/>
        <w:spacing w:before="0" w:after="0" w:line="304" w:lineRule="exact"/>
        <w:ind w:left="0" w:right="0" w:firstLine="56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社会性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技术性</w:t>
      </w:r>
    </w:p>
    <w:p>
      <w:pPr>
        <w:pStyle w:val="6"/>
        <w:keepNext w:val="0"/>
        <w:keepLines w:val="0"/>
        <w:widowControl w:val="0"/>
        <w:numPr>
          <w:ilvl w:val="0"/>
          <w:numId w:val="2"/>
        </w:numPr>
        <w:shd w:val="clear" w:color="auto" w:fill="auto"/>
        <w:tabs>
          <w:tab w:val="left" w:pos="611"/>
        </w:tabs>
        <w:bidi w:val="0"/>
        <w:spacing w:before="0" w:after="0" w:line="304" w:lineRule="exact"/>
        <w:ind w:left="0" w:right="0" w:firstLine="260"/>
        <w:jc w:val="left"/>
      </w:pPr>
      <w:bookmarkStart w:id="16" w:name="bookmark16"/>
      <w:bookmarkEnd w:id="16"/>
      <w:r>
        <w:rPr>
          <w:color w:val="000000"/>
          <w:spacing w:val="0"/>
          <w:w w:val="100"/>
          <w:position w:val="0"/>
        </w:rPr>
        <w:t>以下釆用了 "通过推荐销售来抽取佣金”的赢利模式的电子商务网站是</w:t>
      </w:r>
    </w:p>
    <w:p>
      <w:pPr>
        <w:pStyle w:val="6"/>
        <w:keepNext w:val="0"/>
        <w:keepLines w:val="0"/>
        <w:widowControl w:val="0"/>
        <w:numPr>
          <w:ilvl w:val="0"/>
          <w:numId w:val="5"/>
        </w:numPr>
        <w:shd w:val="clear" w:color="auto" w:fill="auto"/>
        <w:tabs>
          <w:tab w:val="left" w:pos="4616"/>
        </w:tabs>
        <w:bidi w:val="0"/>
        <w:spacing w:before="0" w:after="0" w:line="304" w:lineRule="exact"/>
        <w:ind w:left="0" w:right="0" w:firstLine="560"/>
        <w:jc w:val="left"/>
      </w:pPr>
      <w:bookmarkStart w:id="17" w:name="bookmark17"/>
      <w:bookmarkEnd w:id="17"/>
      <w:r>
        <w:rPr>
          <w:color w:val="000000"/>
          <w:spacing w:val="0"/>
          <w:w w:val="100"/>
          <w:position w:val="0"/>
        </w:rPr>
        <w:t>豆瓣网</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淘宝网</w:t>
      </w:r>
    </w:p>
    <w:p>
      <w:pPr>
        <w:pStyle w:val="6"/>
        <w:keepNext w:val="0"/>
        <w:keepLines w:val="0"/>
        <w:widowControl w:val="0"/>
        <w:shd w:val="clear" w:color="auto" w:fill="auto"/>
        <w:tabs>
          <w:tab w:val="left" w:pos="4616"/>
        </w:tabs>
        <w:bidi w:val="0"/>
        <w:spacing w:before="0" w:after="0" w:line="304" w:lineRule="exact"/>
        <w:ind w:left="0" w:right="0" w:firstLine="56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久游网</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万网</w:t>
      </w:r>
    </w:p>
    <w:p>
      <w:pPr>
        <w:pStyle w:val="16"/>
        <w:keepNext w:val="0"/>
        <w:keepLines w:val="0"/>
        <w:widowControl w:val="0"/>
        <w:numPr>
          <w:ilvl w:val="0"/>
          <w:numId w:val="2"/>
        </w:numPr>
        <w:shd w:val="clear" w:color="auto" w:fill="auto"/>
        <w:tabs>
          <w:tab w:val="left" w:pos="611"/>
        </w:tabs>
        <w:bidi w:val="0"/>
        <w:spacing w:before="0" w:after="0" w:line="304" w:lineRule="exact"/>
        <w:ind w:left="0" w:right="0" w:firstLine="260"/>
        <w:jc w:val="left"/>
      </w:pPr>
      <w:bookmarkStart w:id="18" w:name="bookmark18"/>
      <w:bookmarkEnd w:id="18"/>
      <w:r>
        <w:rPr>
          <w:rFonts w:ascii="Times New Roman" w:hAnsi="Times New Roman" w:eastAsia="Times New Roman" w:cs="Times New Roman"/>
          <w:color w:val="000000"/>
          <w:spacing w:val="0"/>
          <w:w w:val="100"/>
          <w:position w:val="0"/>
          <w:lang w:val="en-US" w:eastAsia="en-US" w:bidi="en-US"/>
        </w:rPr>
        <w:t xml:space="preserve">Covisint </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www.covisint.com</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color w:val="000000"/>
          <w:spacing w:val="0"/>
          <w:w w:val="100"/>
          <w:position w:val="0"/>
          <w:lang w:val="zh-TW" w:eastAsia="zh-TW" w:bidi="zh-TW"/>
        </w:rPr>
        <w:t xml:space="preserve">的 </w:t>
      </w:r>
      <w:r>
        <w:rPr>
          <w:rFonts w:ascii="Times New Roman" w:hAnsi="Times New Roman" w:eastAsia="Times New Roman" w:cs="Times New Roman"/>
          <w:color w:val="000000"/>
          <w:spacing w:val="0"/>
          <w:w w:val="100"/>
          <w:position w:val="0"/>
          <w:lang w:val="en-US" w:eastAsia="en-US" w:bidi="en-US"/>
        </w:rPr>
        <w:t xml:space="preserve">B2B </w:t>
      </w:r>
      <w:r>
        <w:rPr>
          <w:rFonts w:ascii="宋体" w:hAnsi="宋体" w:eastAsia="宋体" w:cs="宋体"/>
          <w:color w:val="000000"/>
          <w:spacing w:val="0"/>
          <w:w w:val="100"/>
          <w:position w:val="0"/>
          <w:lang w:val="zh-TW" w:eastAsia="zh-TW" w:bidi="zh-TW"/>
        </w:rPr>
        <w:t>电子商务模式属于</w:t>
      </w:r>
    </w:p>
    <w:p>
      <w:pPr>
        <w:pStyle w:val="6"/>
        <w:keepNext w:val="0"/>
        <w:keepLines w:val="0"/>
        <w:widowControl w:val="0"/>
        <w:numPr>
          <w:ilvl w:val="0"/>
          <w:numId w:val="6"/>
        </w:numPr>
        <w:shd w:val="clear" w:color="auto" w:fill="auto"/>
        <w:tabs>
          <w:tab w:val="left" w:pos="966"/>
          <w:tab w:val="left" w:pos="4616"/>
        </w:tabs>
        <w:bidi w:val="0"/>
        <w:spacing w:before="0" w:after="0" w:line="304" w:lineRule="exact"/>
        <w:ind w:left="0" w:right="0" w:firstLine="560"/>
        <w:jc w:val="left"/>
      </w:pPr>
      <w:bookmarkStart w:id="19" w:name="bookmark19"/>
      <w:bookmarkEnd w:id="19"/>
      <w:r>
        <w:rPr>
          <w:color w:val="000000"/>
          <w:spacing w:val="0"/>
          <w:w w:val="100"/>
          <w:position w:val="0"/>
        </w:rPr>
        <w:t>行业联盟型</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企业内商务网</w:t>
      </w:r>
    </w:p>
    <w:p>
      <w:pPr>
        <w:pStyle w:val="6"/>
        <w:keepNext w:val="0"/>
        <w:keepLines w:val="0"/>
        <w:widowControl w:val="0"/>
        <w:shd w:val="clear" w:color="auto" w:fill="auto"/>
        <w:tabs>
          <w:tab w:val="left" w:pos="4616"/>
        </w:tabs>
        <w:bidi w:val="0"/>
        <w:spacing w:before="0" w:after="0" w:line="304" w:lineRule="exact"/>
        <w:ind w:left="0" w:right="0" w:firstLine="56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第三方电子商务平台</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公共商务网交易市场</w:t>
      </w:r>
    </w:p>
    <w:p>
      <w:pPr>
        <w:pStyle w:val="6"/>
        <w:keepNext w:val="0"/>
        <w:keepLines w:val="0"/>
        <w:widowControl w:val="0"/>
        <w:numPr>
          <w:ilvl w:val="0"/>
          <w:numId w:val="2"/>
        </w:numPr>
        <w:shd w:val="clear" w:color="auto" w:fill="auto"/>
        <w:tabs>
          <w:tab w:val="left" w:pos="631"/>
        </w:tabs>
        <w:bidi w:val="0"/>
        <w:spacing w:before="0" w:after="0" w:line="304" w:lineRule="exact"/>
        <w:ind w:left="560" w:right="0" w:hanging="280"/>
        <w:jc w:val="left"/>
      </w:pPr>
      <w:bookmarkStart w:id="20" w:name="bookmark20"/>
      <w:bookmarkEnd w:id="20"/>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 xml:space="preserve">电子商务可为企业增加商业机会，并为企业创造未来发展机遇”，这体现了 </w:t>
      </w:r>
      <w:r>
        <w:rPr>
          <w:rFonts w:ascii="Times New Roman" w:hAnsi="Times New Roman" w:eastAsia="Times New Roman" w:cs="Times New Roman"/>
          <w:color w:val="000000"/>
          <w:spacing w:val="0"/>
          <w:w w:val="100"/>
          <w:position w:val="0"/>
          <w:lang w:val="en-US" w:eastAsia="en-US" w:bidi="en-US"/>
        </w:rPr>
        <w:t xml:space="preserve">B2B </w:t>
      </w:r>
      <w:r>
        <w:rPr>
          <w:color w:val="000000"/>
          <w:spacing w:val="0"/>
          <w:w w:val="100"/>
          <w:position w:val="0"/>
        </w:rPr>
        <w:t>电子商务</w:t>
      </w:r>
    </w:p>
    <w:p>
      <w:pPr>
        <w:pStyle w:val="6"/>
        <w:keepNext w:val="0"/>
        <w:keepLines w:val="0"/>
        <w:widowControl w:val="0"/>
        <w:shd w:val="clear" w:color="auto" w:fill="auto"/>
        <w:bidi w:val="0"/>
        <w:spacing w:before="0" w:after="0" w:line="304" w:lineRule="exact"/>
        <w:ind w:left="0" w:right="0" w:firstLine="560"/>
        <w:jc w:val="left"/>
      </w:pPr>
      <w:r>
        <w:rPr>
          <w:rFonts w:ascii="Times New Roman" w:hAnsi="Times New Roman" w:eastAsia="Times New Roman" w:cs="Times New Roman"/>
          <w:color w:val="000000"/>
          <w:spacing w:val="0"/>
          <w:w w:val="100"/>
          <w:position w:val="0"/>
          <w:lang w:val="en-US" w:eastAsia="en-US" w:bidi="en-US"/>
        </w:rPr>
        <w:t>A .</w:t>
      </w:r>
      <w:r>
        <w:rPr>
          <w:color w:val="000000"/>
          <w:spacing w:val="0"/>
          <w:w w:val="100"/>
          <w:position w:val="0"/>
        </w:rPr>
        <w:t>使企业具有成本优势</w:t>
      </w:r>
    </w:p>
    <w:p>
      <w:pPr>
        <w:pStyle w:val="6"/>
        <w:keepNext w:val="0"/>
        <w:keepLines w:val="0"/>
        <w:widowControl w:val="0"/>
        <w:numPr>
          <w:ilvl w:val="0"/>
          <w:numId w:val="6"/>
        </w:numPr>
        <w:shd w:val="clear" w:color="auto" w:fill="auto"/>
        <w:tabs>
          <w:tab w:val="left" w:pos="966"/>
        </w:tabs>
        <w:bidi w:val="0"/>
        <w:spacing w:before="0" w:after="0" w:line="304" w:lineRule="exact"/>
        <w:ind w:left="0" w:right="0" w:firstLine="560"/>
        <w:jc w:val="left"/>
      </w:pPr>
      <w:bookmarkStart w:id="21" w:name="bookmark21"/>
      <w:bookmarkEnd w:id="21"/>
      <w:r>
        <w:rPr>
          <w:color w:val="000000"/>
          <w:spacing w:val="0"/>
          <w:w w:val="100"/>
          <w:position w:val="0"/>
        </w:rPr>
        <w:t>促使企业具有差异化优势</w:t>
      </w:r>
    </w:p>
    <w:p>
      <w:pPr>
        <w:pStyle w:val="6"/>
        <w:keepNext w:val="0"/>
        <w:keepLines w:val="0"/>
        <w:widowControl w:val="0"/>
        <w:numPr>
          <w:ilvl w:val="0"/>
          <w:numId w:val="6"/>
        </w:numPr>
        <w:shd w:val="clear" w:color="auto" w:fill="auto"/>
        <w:tabs>
          <w:tab w:val="left" w:pos="966"/>
        </w:tabs>
        <w:bidi w:val="0"/>
        <w:spacing w:before="0" w:after="0" w:line="304" w:lineRule="exact"/>
        <w:ind w:left="0" w:right="0" w:firstLine="560"/>
        <w:jc w:val="left"/>
      </w:pPr>
      <w:bookmarkStart w:id="22" w:name="bookmark22"/>
      <w:bookmarkEnd w:id="22"/>
      <w:r>
        <w:rPr>
          <w:color w:val="000000"/>
          <w:spacing w:val="0"/>
          <w:w w:val="100"/>
          <w:position w:val="0"/>
        </w:rPr>
        <w:t>使企业具有无边界扩展优势</w:t>
      </w:r>
    </w:p>
    <w:p>
      <w:pPr>
        <w:pStyle w:val="6"/>
        <w:keepNext w:val="0"/>
        <w:keepLines w:val="0"/>
        <w:widowControl w:val="0"/>
        <w:numPr>
          <w:ilvl w:val="0"/>
          <w:numId w:val="6"/>
        </w:numPr>
        <w:shd w:val="clear" w:color="auto" w:fill="auto"/>
        <w:tabs>
          <w:tab w:val="left" w:pos="966"/>
        </w:tabs>
        <w:bidi w:val="0"/>
        <w:spacing w:before="0" w:after="0" w:line="304" w:lineRule="exact"/>
        <w:ind w:left="0" w:right="0" w:firstLine="560"/>
        <w:jc w:val="left"/>
      </w:pPr>
      <w:bookmarkStart w:id="23" w:name="bookmark23"/>
      <w:bookmarkEnd w:id="23"/>
      <w:r>
        <w:rPr>
          <w:color w:val="000000"/>
          <w:spacing w:val="0"/>
          <w:w w:val="100"/>
          <w:position w:val="0"/>
        </w:rPr>
        <w:t>促使企业具有</w:t>
      </w:r>
      <w:r>
        <w:rPr>
          <w:color w:val="000000"/>
          <w:spacing w:val="0"/>
          <w:w w:val="100"/>
          <w:position w:val="0"/>
          <w:lang w:val="zh-CN" w:eastAsia="zh-CN" w:bidi="zh-CN"/>
        </w:rPr>
        <w:t>“目</w:t>
      </w:r>
      <w:r>
        <w:rPr>
          <w:color w:val="000000"/>
          <w:spacing w:val="0"/>
          <w:w w:val="100"/>
          <w:position w:val="0"/>
        </w:rPr>
        <w:t>标集聚</w:t>
      </w:r>
      <w:r>
        <w:rPr>
          <w:color w:val="000000"/>
          <w:spacing w:val="0"/>
          <w:w w:val="100"/>
          <w:position w:val="0"/>
          <w:lang w:val="zh-CN" w:eastAsia="zh-CN" w:bidi="zh-CN"/>
        </w:rPr>
        <w:t>”优势</w:t>
      </w:r>
      <w:r>
        <w:br w:type="page"/>
      </w:r>
    </w:p>
    <w:p>
      <w:pPr>
        <w:pStyle w:val="6"/>
        <w:keepNext w:val="0"/>
        <w:keepLines w:val="0"/>
        <w:widowControl w:val="0"/>
        <w:numPr>
          <w:ilvl w:val="0"/>
          <w:numId w:val="2"/>
        </w:numPr>
        <w:shd w:val="clear" w:color="auto" w:fill="auto"/>
        <w:tabs>
          <w:tab w:val="left" w:pos="651"/>
        </w:tabs>
        <w:bidi w:val="0"/>
        <w:spacing w:before="0" w:after="0" w:line="304" w:lineRule="exact"/>
        <w:ind w:left="0" w:right="0" w:firstLine="280"/>
        <w:jc w:val="left"/>
      </w:pPr>
      <w:bookmarkStart w:id="24" w:name="bookmark24"/>
      <w:bookmarkEnd w:id="24"/>
      <w:r>
        <w:rPr>
          <w:color w:val="000000"/>
          <w:spacing w:val="0"/>
          <w:w w:val="100"/>
          <w:position w:val="0"/>
        </w:rPr>
        <w:t>海尔网站釆用的</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模式属于</w:t>
      </w:r>
    </w:p>
    <w:p>
      <w:pPr>
        <w:pStyle w:val="6"/>
        <w:keepNext w:val="0"/>
        <w:keepLines w:val="0"/>
        <w:widowControl w:val="0"/>
        <w:shd w:val="clear" w:color="auto" w:fill="auto"/>
        <w:bidi w:val="0"/>
        <w:spacing w:before="0" w:after="0" w:line="304" w:lineRule="exact"/>
        <w:ind w:left="0" w:right="0" w:firstLine="600"/>
        <w:jc w:val="both"/>
      </w:pPr>
      <w:r>
        <mc:AlternateContent>
          <mc:Choice Requires="wps">
            <w:drawing>
              <wp:anchor distT="0" distB="570230" distL="114300" distR="114300" simplePos="0" relativeHeight="125830144" behindDoc="0" locked="0" layoutInCell="1" allowOverlap="1">
                <wp:simplePos x="0" y="0"/>
                <wp:positionH relativeFrom="page">
                  <wp:posOffset>3065780</wp:posOffset>
                </wp:positionH>
                <wp:positionV relativeFrom="paragraph">
                  <wp:posOffset>50800</wp:posOffset>
                </wp:positionV>
                <wp:extent cx="938530" cy="3594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38530" cy="359410"/>
                        </a:xfrm>
                        <a:prstGeom prst="rect">
                          <a:avLst/>
                        </a:prstGeom>
                        <a:noFill/>
                      </wps:spPr>
                      <wps:txbx>
                        <w:txbxContent>
                          <w:p>
                            <w:pPr>
                              <w:pStyle w:val="6"/>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交易平台型</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lang w:val="en-US" w:eastAsia="en-US" w:bidi="en-US"/>
                              </w:rPr>
                              <w:t>・</w:t>
                            </w:r>
                            <w:r>
                              <w:rPr>
                                <w:color w:val="000000"/>
                                <w:spacing w:val="0"/>
                                <w:w w:val="100"/>
                                <w:position w:val="0"/>
                              </w:rPr>
                              <w:t>行业联盟型</w:t>
                            </w:r>
                          </w:p>
                        </w:txbxContent>
                      </wps:txbx>
                      <wps:bodyPr lIns="0" tIns="0" rIns="0" bIns="0">
                        <a:noAutofit/>
                      </wps:bodyPr>
                    </wps:wsp>
                  </a:graphicData>
                </a:graphic>
              </wp:anchor>
            </w:drawing>
          </mc:Choice>
          <mc:Fallback>
            <w:pict>
              <v:shape id="Shape 1" o:spid="_x0000_s1026" o:spt="202" type="#_x0000_t202" style="position:absolute;left:0pt;margin-left:241.4pt;margin-top:4pt;height:28.3pt;width:73.9pt;mso-position-horizontal-relative:page;mso-wrap-distance-bottom:44.9pt;mso-wrap-distance-left:9pt;mso-wrap-distance-right:9pt;mso-wrap-distance-top:0pt;z-index:125830144;mso-width-relative:page;mso-height-relative:page;" filled="f" stroked="f" coordsize="21600,21600" o:gfxdata="UEsDBAoAAAAAAIdO4kAAAAAAAAAAAAAAAAAEAAAAZHJzL1BLAwQUAAAACACHTuJAHyAmAtcAAAAI&#10;AQAADwAAAGRycy9kb3ducmV2LnhtbE2PzU7DMBCE70i8g7VI3KjdUlkhxKkQghMSIg0Hjk68TaLG&#10;6xC7P7w9y4neZjWrmW+KzdmP4ohzHAIZWC4UCKQ2uIE6A5/1610GIiZLzo6B0MAPRtiU11eFzV04&#10;UYXHbeoEh1DMrYE+pSmXMrY9ehsXYUJibxdmbxOfcyfdbE8c7ke5UkpLbwfiht5O+Nxju98evIGn&#10;L6pehu/35qPaVUNdPyh603tjbm+W6hFEwnP6f4Y/fEaHkpmacCAXxWhgna0YPRnIeBL7+l5pEA2L&#10;tQZZFvJyQPkLUEsDBBQAAAAIAIdO4kAcfi/BowEAAGMDAAAOAAAAZHJzL2Uyb0RvYy54bWytU8Fu&#10;4yAQvVfqPyDujZNmu2qtONWuoq4qVd1K3f0AgiFGAgYxJHb+vgN20qp76WEveJgZ3rz3wKv7wVl2&#10;UBEN+IYvZnPOlJfQGr9r+N8/D1e3nGESvhUWvGr4USG/X19erPpQq2vowLYqMgLxWPeh4V1Koa4q&#10;lJ1yAmcQlKeihuhEom3cVW0UPaE7W13P59+rHmIbIkiFSNnNWOQTYvwKIGhtpNqA3Dvl04galRWJ&#10;JGFnAvJ1Yau1kum31qgSsw0npamsNITibV6r9UrUuyhCZ+REQXyFwidNThhPQ89QG5EE20fzD5Qz&#10;MgKCTjMJrhqFFEdIxWL+yZvXTgRVtJDVGM6m4/+Dlc+Hl8hMSy+BMy8cXXiZyhbZmj5gTR2vgXrS&#10;8BOG3DblkZJZ8aCjy1/SwqhOxh7PxqohMUnJu+XtzZIqkkrLm7tvi2J89X44REy/FDiWg4ZHurdi&#10;pzg8YaKB1HpqybM8PBhrcz4zHJnkKA3bYaK3hfZIrO2jJ7fyzZ+CeAq2UzAC/tgn0KbMykjj8WkA&#10;eV8oTO8kX+7Hfel6/zfW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8gJgLXAAAACAEAAA8AAAAA&#10;AAAAAQAgAAAAIgAAAGRycy9kb3ducmV2LnhtbFBLAQIUABQAAAAIAIdO4kAcfi/BowEAAGMDAAAO&#10;AAAAAAAAAAEAIAAAACYBAABkcnMvZTJvRG9jLnhtbFBLBQYAAAAABgAGAFkBAAA7BQAAAAA=&#10;">
                <v:fill on="f" focussize="0,0"/>
                <v:stroke on="f"/>
                <v:imagedata o:title=""/>
                <o:lock v:ext="edit" aspectratio="f"/>
                <v:textbox inset="0mm,0mm,0mm,0mm">
                  <w:txbxContent>
                    <w:p>
                      <w:pPr>
                        <w:pStyle w:val="6"/>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交易平台型</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lang w:val="en-US" w:eastAsia="en-US" w:bidi="en-US"/>
                        </w:rPr>
                        <w:t>・</w:t>
                      </w:r>
                      <w:r>
                        <w:rPr>
                          <w:color w:val="000000"/>
                          <w:spacing w:val="0"/>
                          <w:w w:val="100"/>
                          <w:position w:val="0"/>
                        </w:rPr>
                        <w:t>行业联盟型</w:t>
                      </w:r>
                    </w:p>
                  </w:txbxContent>
                </v:textbox>
                <w10:wrap type="square" side="left"/>
              </v:shape>
            </w:pict>
          </mc:Fallback>
        </mc:AlternateContent>
      </w:r>
      <w:r>
        <mc:AlternateContent>
          <mc:Choice Requires="wps">
            <w:drawing>
              <wp:anchor distT="570230" distB="0" distL="114300" distR="115570" simplePos="0" relativeHeight="125830144" behindDoc="0" locked="0" layoutInCell="1" allowOverlap="1">
                <wp:simplePos x="0" y="0"/>
                <wp:positionH relativeFrom="page">
                  <wp:posOffset>3065780</wp:posOffset>
                </wp:positionH>
                <wp:positionV relativeFrom="paragraph">
                  <wp:posOffset>621030</wp:posOffset>
                </wp:positionV>
                <wp:extent cx="937260" cy="35941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37260" cy="359410"/>
                        </a:xfrm>
                        <a:prstGeom prst="rect">
                          <a:avLst/>
                        </a:prstGeom>
                        <a:noFill/>
                      </wps:spPr>
                      <wps:txbx>
                        <w:txbxContent>
                          <w:p>
                            <w:pPr>
                              <w:pStyle w:val="6"/>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企业到企业</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政府到企业</w:t>
                            </w:r>
                          </w:p>
                        </w:txbxContent>
                      </wps:txbx>
                      <wps:bodyPr lIns="0" tIns="0" rIns="0" bIns="0">
                        <a:noAutofit/>
                      </wps:bodyPr>
                    </wps:wsp>
                  </a:graphicData>
                </a:graphic>
              </wp:anchor>
            </w:drawing>
          </mc:Choice>
          <mc:Fallback>
            <w:pict>
              <v:shape id="Shape 3" o:spid="_x0000_s1026" o:spt="202" type="#_x0000_t202" style="position:absolute;left:0pt;margin-left:241.4pt;margin-top:48.9pt;height:28.3pt;width:73.8pt;mso-position-horizontal-relative:page;mso-wrap-distance-bottom:0pt;mso-wrap-distance-left:9pt;mso-wrap-distance-right:9.1pt;mso-wrap-distance-top:44.9pt;z-index:125830144;mso-width-relative:page;mso-height-relative:page;" filled="f" stroked="f" coordsize="21600,21600" o:gfxdata="UEsDBAoAAAAAAIdO4kAAAAAAAAAAAAAAAAAEAAAAZHJzL1BLAwQUAAAACACHTuJAWKtE+dkAAAAK&#10;AQAADwAAAGRycy9kb3ducmV2LnhtbE2PTU/DMAyG70j8h8hI3FiyUcrWNZ0QghMSoiuHHdPGa6s1&#10;TmmyD/495gQny/Kj18+bby5uECecQu9Jw3ymQCA13vbUavisXu+WIEI0ZM3gCTV8Y4BNcX2Vm8z6&#10;M5V42sZWcAiFzGjoYhwzKUPToTNh5kckvu395EzkdWqlncyZw90gF0ql0pme+ENnRnzusDlsj07D&#10;047Kl/7rvf4o92VfVStFb+lB69ubuVqDiHiJfzD86rM6FOxU+yPZIAYNyXLB6lHD6pEnA+m9SkDU&#10;TD4kCcgil/8rFD9QSwMEFAAAAAgAh07iQGSvzUWlAQAAYwMAAA4AAABkcnMvZTJvRG9jLnhtbK1T&#10;TW8bIRC9R+p/QNzr9UebNCuvo1ZWqkpVEinND8AseJGAQQz2rv99B3btVOklh1zYYWZ4896DXd8N&#10;zrKjimjAN3wxm3OmvITW+H3DX/7cf/7GGSbhW2HBq4afFPK7zaerdR9qtYQObKsiIxCPdR8a3qUU&#10;6qpC2SkncAZBeSpqiE4k2sZ91UbRE7qz1XI+v656iG2IIBUiZbdjkU+I8T2AoLWRagvy4JRPI2pU&#10;ViSShJ0JyDeFrdZKpketUSVmG05KU1lpCMW7vFabtaj3UYTOyImCeA+FN5qcMJ6GXqC2Igl2iOY/&#10;KGdkBASdZhJcNQopjpCKxfyNN8+dCKpoIasxXEzHj4OVD8enyEzb8BVnXji68DKVrbI1fcCaOp4D&#10;9aThBwz0YM55pGRWPOjo8pe0MKqTsaeLsWpITFLydnWzvKaKpNLq6+2XRTG+ej0cIqafChzLQcMj&#10;3VuxUxx/YyIi1HpuybM83Btrcz4zHJnkKA27YaK9g/ZErO0vT27lmz8H8RzspmAE/H5IoE2ZlZHG&#10;49MA8r5QmN5Jvtx/96Xr9d/Y/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Yq0T52QAAAAoBAAAP&#10;AAAAAAAAAAEAIAAAACIAAABkcnMvZG93bnJldi54bWxQSwECFAAUAAAACACHTuJAZK/NRaUBAABj&#10;AwAADgAAAAAAAAABACAAAAAoAQAAZHJzL2Uyb0RvYy54bWxQSwUGAAAAAAYABgBZAQAAPwUAAAAA&#10;">
                <v:fill on="f" focussize="0,0"/>
                <v:stroke on="f"/>
                <v:imagedata o:title=""/>
                <o:lock v:ext="edit" aspectratio="f"/>
                <v:textbox inset="0mm,0mm,0mm,0mm">
                  <w:txbxContent>
                    <w:p>
                      <w:pPr>
                        <w:pStyle w:val="6"/>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企业到企业</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政府到企业</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信息平台型</w:t>
      </w:r>
    </w:p>
    <w:p>
      <w:pPr>
        <w:pStyle w:val="6"/>
        <w:keepNext w:val="0"/>
        <w:keepLines w:val="0"/>
        <w:widowControl w:val="0"/>
        <w:shd w:val="clear" w:color="auto" w:fill="auto"/>
        <w:bidi w:val="0"/>
        <w:spacing w:before="0" w:after="0" w:line="304" w:lineRule="exact"/>
        <w:ind w:left="0" w:right="0" w:firstLine="600"/>
        <w:jc w:val="both"/>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核心企业型</w:t>
      </w:r>
    </w:p>
    <w:p>
      <w:pPr>
        <w:pStyle w:val="16"/>
        <w:keepNext w:val="0"/>
        <w:keepLines w:val="0"/>
        <w:widowControl w:val="0"/>
        <w:numPr>
          <w:ilvl w:val="0"/>
          <w:numId w:val="2"/>
        </w:numPr>
        <w:shd w:val="clear" w:color="auto" w:fill="auto"/>
        <w:tabs>
          <w:tab w:val="left" w:pos="651"/>
        </w:tabs>
        <w:bidi w:val="0"/>
        <w:spacing w:before="0" w:after="0" w:line="304" w:lineRule="exact"/>
        <w:ind w:left="0" w:right="0" w:firstLine="280"/>
        <w:jc w:val="both"/>
      </w:pPr>
      <w:bookmarkStart w:id="25" w:name="bookmark25"/>
      <w:bookmarkEnd w:id="25"/>
      <w:r>
        <w:rPr>
          <w:rFonts w:ascii="Times New Roman" w:hAnsi="Times New Roman" w:eastAsia="Times New Roman" w:cs="Times New Roman"/>
          <w:color w:val="000000"/>
          <w:spacing w:val="0"/>
          <w:w w:val="100"/>
          <w:position w:val="0"/>
          <w:lang w:val="en-US" w:eastAsia="en-US" w:bidi="en-US"/>
        </w:rPr>
        <w:t>B2C</w:t>
      </w:r>
      <w:r>
        <w:rPr>
          <w:rFonts w:ascii="宋体" w:hAnsi="宋体" w:eastAsia="宋体" w:cs="宋体"/>
          <w:color w:val="000000"/>
          <w:spacing w:val="0"/>
          <w:w w:val="100"/>
          <w:position w:val="0"/>
          <w:lang w:val="zh-TW" w:eastAsia="zh-TW" w:bidi="zh-TW"/>
        </w:rPr>
        <w:t>的含义是</w:t>
      </w:r>
    </w:p>
    <w:p>
      <w:pPr>
        <w:pStyle w:val="6"/>
        <w:keepNext w:val="0"/>
        <w:keepLines w:val="0"/>
        <w:widowControl w:val="0"/>
        <w:shd w:val="clear" w:color="auto" w:fill="auto"/>
        <w:bidi w:val="0"/>
        <w:spacing w:before="0" w:after="0" w:line="304" w:lineRule="exact"/>
        <w:ind w:left="0" w:right="0" w:firstLine="6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企业到消费者</w:t>
      </w:r>
    </w:p>
    <w:p>
      <w:pPr>
        <w:pStyle w:val="6"/>
        <w:keepNext w:val="0"/>
        <w:keepLines w:val="0"/>
        <w:widowControl w:val="0"/>
        <w:shd w:val="clear" w:color="auto" w:fill="auto"/>
        <w:bidi w:val="0"/>
        <w:spacing w:before="0" w:after="0" w:line="304" w:lineRule="exact"/>
        <w:ind w:left="0" w:right="0" w:firstLine="6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消费者到消费者</w:t>
      </w:r>
    </w:p>
    <w:p>
      <w:pPr>
        <w:pStyle w:val="6"/>
        <w:keepNext w:val="0"/>
        <w:keepLines w:val="0"/>
        <w:widowControl w:val="0"/>
        <w:numPr>
          <w:ilvl w:val="0"/>
          <w:numId w:val="2"/>
        </w:numPr>
        <w:shd w:val="clear" w:color="auto" w:fill="auto"/>
        <w:tabs>
          <w:tab w:val="left" w:pos="651"/>
        </w:tabs>
        <w:bidi w:val="0"/>
        <w:spacing w:before="0" w:after="0" w:line="304" w:lineRule="exact"/>
        <w:ind w:left="0" w:right="0" w:firstLine="280"/>
        <w:jc w:val="left"/>
      </w:pPr>
      <w:bookmarkStart w:id="26" w:name="bookmark26"/>
      <w:bookmarkEnd w:id="26"/>
      <w:r>
        <w:rPr>
          <w:color w:val="000000"/>
          <w:spacing w:val="0"/>
          <w:w w:val="100"/>
          <w:position w:val="0"/>
          <w:lang w:val="zh-CN" w:eastAsia="zh-CN" w:bidi="zh-CN"/>
        </w:rPr>
        <w:t>“企</w:t>
      </w:r>
      <w:r>
        <w:rPr>
          <w:color w:val="000000"/>
          <w:spacing w:val="0"/>
          <w:w w:val="100"/>
          <w:position w:val="0"/>
        </w:rPr>
        <w:t>业通过网站向消费者提供计次收费的信息浏览和信息下载”，这种电子商务属于</w:t>
      </w:r>
    </w:p>
    <w:p>
      <w:pPr>
        <w:pStyle w:val="6"/>
        <w:keepNext w:val="0"/>
        <w:keepLines w:val="0"/>
        <w:widowControl w:val="0"/>
        <w:shd w:val="clear" w:color="auto" w:fill="auto"/>
        <w:tabs>
          <w:tab w:val="left" w:pos="4641"/>
        </w:tabs>
        <w:bidi w:val="0"/>
        <w:spacing w:before="0" w:after="0" w:line="304" w:lineRule="exact"/>
        <w:ind w:left="0" w:right="0" w:firstLine="6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网上订阅模式</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付费浏览模式</w:t>
      </w:r>
    </w:p>
    <w:p>
      <w:pPr>
        <w:pStyle w:val="6"/>
        <w:keepNext w:val="0"/>
        <w:keepLines w:val="0"/>
        <w:widowControl w:val="0"/>
        <w:shd w:val="clear" w:color="auto" w:fill="auto"/>
        <w:tabs>
          <w:tab w:val="left" w:pos="4641"/>
        </w:tabs>
        <w:bidi w:val="0"/>
        <w:spacing w:before="0" w:after="0" w:line="304" w:lineRule="exact"/>
        <w:ind w:left="0" w:right="0" w:firstLine="6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广告支持模式</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网上赠与模式</w:t>
      </w:r>
    </w:p>
    <w:p>
      <w:pPr>
        <w:pStyle w:val="6"/>
        <w:keepNext w:val="0"/>
        <w:keepLines w:val="0"/>
        <w:widowControl w:val="0"/>
        <w:numPr>
          <w:ilvl w:val="0"/>
          <w:numId w:val="2"/>
        </w:numPr>
        <w:shd w:val="clear" w:color="auto" w:fill="auto"/>
        <w:tabs>
          <w:tab w:val="left" w:pos="651"/>
        </w:tabs>
        <w:bidi w:val="0"/>
        <w:spacing w:before="0" w:after="0" w:line="304" w:lineRule="exact"/>
        <w:ind w:left="0" w:right="0" w:firstLine="280"/>
        <w:jc w:val="left"/>
      </w:pPr>
      <w:bookmarkStart w:id="27" w:name="bookmark27"/>
      <w:bookmarkEnd w:id="27"/>
      <w:r>
        <w:rPr>
          <w:color w:val="000000"/>
          <w:spacing w:val="0"/>
          <w:w w:val="100"/>
          <w:position w:val="0"/>
        </w:rPr>
        <w:t xml:space="preserve">以下采用了 </w:t>
      </w:r>
      <w:r>
        <w:rPr>
          <w:color w:val="000000"/>
          <w:spacing w:val="0"/>
          <w:w w:val="100"/>
          <w:position w:val="0"/>
          <w:lang w:val="zh-CN" w:eastAsia="zh-CN" w:bidi="zh-CN"/>
        </w:rPr>
        <w:t>“特许</w:t>
      </w:r>
      <w:r>
        <w:rPr>
          <w:color w:val="000000"/>
          <w:spacing w:val="0"/>
          <w:w w:val="100"/>
          <w:position w:val="0"/>
        </w:rPr>
        <w:t>加盟”赢利模式的</w:t>
      </w:r>
      <w:r>
        <w:rPr>
          <w:rFonts w:ascii="Times New Roman" w:hAnsi="Times New Roman" w:eastAsia="Times New Roman" w:cs="Times New Roman"/>
          <w:color w:val="000000"/>
          <w:spacing w:val="0"/>
          <w:w w:val="100"/>
          <w:position w:val="0"/>
          <w:lang w:val="en-US" w:eastAsia="en-US" w:bidi="en-US"/>
        </w:rPr>
        <w:t>B2C</w:t>
      </w:r>
      <w:r>
        <w:rPr>
          <w:color w:val="000000"/>
          <w:spacing w:val="0"/>
          <w:w w:val="100"/>
          <w:position w:val="0"/>
        </w:rPr>
        <w:t>网站是</w:t>
      </w:r>
    </w:p>
    <w:p>
      <w:pPr>
        <w:pStyle w:val="6"/>
        <w:keepNext w:val="0"/>
        <w:keepLines w:val="0"/>
        <w:widowControl w:val="0"/>
        <w:shd w:val="clear" w:color="auto" w:fill="auto"/>
        <w:tabs>
          <w:tab w:val="left" w:pos="4641"/>
        </w:tabs>
        <w:bidi w:val="0"/>
        <w:spacing w:before="0" w:after="0" w:line="304" w:lineRule="exact"/>
        <w:ind w:left="0" w:right="0" w:firstLine="6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海尔电商网站</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中国服装网</w:t>
      </w:r>
    </w:p>
    <w:p>
      <w:pPr>
        <w:pStyle w:val="6"/>
        <w:keepNext w:val="0"/>
        <w:keepLines w:val="0"/>
        <w:widowControl w:val="0"/>
        <w:shd w:val="clear" w:color="auto" w:fill="auto"/>
        <w:tabs>
          <w:tab w:val="left" w:pos="4641"/>
        </w:tabs>
        <w:bidi w:val="0"/>
        <w:spacing w:before="0" w:after="0" w:line="304" w:lineRule="exact"/>
        <w:ind w:left="0" w:right="0" w:firstLine="6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当当网</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汉唐收藏网</w:t>
      </w:r>
    </w:p>
    <w:p>
      <w:pPr>
        <w:pStyle w:val="6"/>
        <w:keepNext w:val="0"/>
        <w:keepLines w:val="0"/>
        <w:widowControl w:val="0"/>
        <w:numPr>
          <w:ilvl w:val="0"/>
          <w:numId w:val="2"/>
        </w:numPr>
        <w:shd w:val="clear" w:color="auto" w:fill="auto"/>
        <w:tabs>
          <w:tab w:val="left" w:pos="740"/>
        </w:tabs>
        <w:bidi w:val="0"/>
        <w:spacing w:before="0" w:after="0" w:line="304" w:lineRule="exact"/>
        <w:ind w:left="680" w:right="0" w:hanging="380"/>
        <w:jc w:val="both"/>
      </w:pPr>
      <w:bookmarkStart w:id="28" w:name="bookmark28"/>
      <w:bookmarkEnd w:id="28"/>
      <w:r>
        <w:rPr>
          <w:color w:val="000000"/>
          <w:spacing w:val="0"/>
          <w:w w:val="100"/>
          <w:position w:val="0"/>
          <w:lang w:val="zh-CN" w:eastAsia="zh-CN" w:bidi="zh-CN"/>
        </w:rPr>
        <w:t>“在</w:t>
      </w:r>
      <w:r>
        <w:rPr>
          <w:color w:val="000000"/>
          <w:spacing w:val="0"/>
          <w:w w:val="100"/>
          <w:position w:val="0"/>
        </w:rPr>
        <w:t>网络购买过程中，消费者个人所储存、保留的市场信息，包括购买商品的实际 经验、对市场的观察以及个人购买活动的记忆等”，这属于收集信息的</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内部渠道</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商业渠道</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外部渠道</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公共渠道</w:t>
      </w:r>
    </w:p>
    <w:p>
      <w:pPr>
        <w:pStyle w:val="6"/>
        <w:keepNext w:val="0"/>
        <w:keepLines w:val="0"/>
        <w:widowControl w:val="0"/>
        <w:shd w:val="clear" w:color="auto" w:fill="auto"/>
        <w:bidi w:val="0"/>
        <w:spacing w:before="0" w:after="0" w:line="304" w:lineRule="exact"/>
        <w:ind w:left="0" w:right="0" w:firstLine="280"/>
        <w:jc w:val="left"/>
      </w:pPr>
      <w:r>
        <w:rPr>
          <w:rFonts w:ascii="Times New Roman" w:hAnsi="Times New Roman" w:eastAsia="Times New Roman" w:cs="Times New Roman"/>
          <w:color w:val="000000"/>
          <w:spacing w:val="0"/>
          <w:w w:val="100"/>
          <w:position w:val="0"/>
        </w:rPr>
        <w:t xml:space="preserve">11 </w:t>
      </w:r>
      <w:r>
        <w:rPr>
          <w:color w:val="000000"/>
          <w:spacing w:val="0"/>
          <w:w w:val="100"/>
          <w:position w:val="0"/>
          <w:lang w:val="zh-CN" w:eastAsia="zh-CN" w:bidi="zh-CN"/>
        </w:rPr>
        <w:t>.“买</w:t>
      </w:r>
      <w:r>
        <w:rPr>
          <w:color w:val="000000"/>
          <w:spacing w:val="0"/>
          <w:w w:val="100"/>
          <w:position w:val="0"/>
        </w:rPr>
        <w:t>家公开相互竞价，每次竞价都比前一次的竞价更高”，这种拍卖是</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英式拍卖</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荷兰式拍卖</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首价密封拍卖</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维克瑞拍卖</w:t>
      </w:r>
    </w:p>
    <w:p>
      <w:pPr>
        <w:pStyle w:val="6"/>
        <w:keepNext w:val="0"/>
        <w:keepLines w:val="0"/>
        <w:widowControl w:val="0"/>
        <w:numPr>
          <w:ilvl w:val="0"/>
          <w:numId w:val="7"/>
        </w:numPr>
        <w:shd w:val="clear" w:color="auto" w:fill="auto"/>
        <w:tabs>
          <w:tab w:val="left" w:pos="722"/>
        </w:tabs>
        <w:bidi w:val="0"/>
        <w:spacing w:before="0" w:after="0" w:line="304" w:lineRule="exact"/>
        <w:ind w:left="0" w:right="0" w:firstLine="280"/>
        <w:jc w:val="left"/>
      </w:pPr>
      <w:bookmarkStart w:id="29" w:name="bookmark29"/>
      <w:bookmarkEnd w:id="29"/>
      <w:r>
        <w:rPr>
          <w:color w:val="000000"/>
          <w:spacing w:val="0"/>
          <w:w w:val="100"/>
          <w:position w:val="0"/>
          <w:lang w:val="zh-CN" w:eastAsia="zh-CN" w:bidi="zh-CN"/>
        </w:rPr>
        <w:t>“众</w:t>
      </w:r>
      <w:r>
        <w:rPr>
          <w:color w:val="000000"/>
          <w:spacing w:val="0"/>
          <w:w w:val="100"/>
          <w:position w:val="0"/>
        </w:rPr>
        <w:t>多小市场可汇聚成与主流大市场相匹敌的市场能量〃，这体现了</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蝴蝶效应</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激励理论</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马太效应</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长尾理论</w:t>
      </w:r>
    </w:p>
    <w:p>
      <w:pPr>
        <w:pStyle w:val="6"/>
        <w:keepNext w:val="0"/>
        <w:keepLines w:val="0"/>
        <w:widowControl w:val="0"/>
        <w:numPr>
          <w:ilvl w:val="0"/>
          <w:numId w:val="7"/>
        </w:numPr>
        <w:shd w:val="clear" w:color="auto" w:fill="auto"/>
        <w:tabs>
          <w:tab w:val="left" w:pos="722"/>
        </w:tabs>
        <w:bidi w:val="0"/>
        <w:spacing w:before="0" w:after="60" w:line="304" w:lineRule="exact"/>
        <w:ind w:left="0" w:right="0" w:firstLine="280"/>
        <w:jc w:val="left"/>
      </w:pPr>
      <w:bookmarkStart w:id="30" w:name="bookmark30"/>
      <w:bookmarkEnd w:id="30"/>
      <w:r>
        <w:rPr>
          <w:color w:val="000000"/>
          <w:spacing w:val="0"/>
          <w:w w:val="100"/>
          <w:position w:val="0"/>
        </w:rPr>
        <w:t>淘宝网成立之初的商业模式定位于</w:t>
      </w:r>
    </w:p>
    <w:p>
      <w:pPr>
        <w:pStyle w:val="16"/>
        <w:keepNext w:val="0"/>
        <w:keepLines w:val="0"/>
        <w:widowControl w:val="0"/>
        <w:shd w:val="clear" w:color="auto" w:fill="auto"/>
        <w:tabs>
          <w:tab w:val="left" w:pos="4641"/>
          <w:tab w:val="right" w:pos="5451"/>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A. B2B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B2C</w:t>
      </w:r>
    </w:p>
    <w:p>
      <w:pPr>
        <w:pStyle w:val="16"/>
        <w:keepNext w:val="0"/>
        <w:keepLines w:val="0"/>
        <w:widowControl w:val="0"/>
        <w:shd w:val="clear" w:color="auto" w:fill="auto"/>
        <w:tabs>
          <w:tab w:val="left" w:pos="4641"/>
          <w:tab w:val="right" w:pos="5451"/>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C. C2C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G2C</w:t>
      </w:r>
    </w:p>
    <w:p>
      <w:pPr>
        <w:pStyle w:val="6"/>
        <w:keepNext w:val="0"/>
        <w:keepLines w:val="0"/>
        <w:widowControl w:val="0"/>
        <w:numPr>
          <w:ilvl w:val="0"/>
          <w:numId w:val="7"/>
        </w:numPr>
        <w:shd w:val="clear" w:color="auto" w:fill="auto"/>
        <w:tabs>
          <w:tab w:val="left" w:pos="722"/>
        </w:tabs>
        <w:bidi w:val="0"/>
        <w:spacing w:before="0" w:after="0" w:line="304" w:lineRule="exact"/>
        <w:ind w:left="0" w:right="0" w:firstLine="280"/>
        <w:jc w:val="left"/>
      </w:pPr>
      <w:bookmarkStart w:id="31" w:name="bookmark31"/>
      <w:bookmarkEnd w:id="31"/>
      <w:r>
        <w:rPr>
          <w:rFonts w:ascii="Times New Roman" w:hAnsi="Times New Roman" w:eastAsia="Times New Roman" w:cs="Times New Roman"/>
          <w:color w:val="000000"/>
          <w:spacing w:val="0"/>
          <w:w w:val="100"/>
          <w:position w:val="0"/>
          <w:lang w:val="en-US" w:eastAsia="en-US" w:bidi="en-US"/>
        </w:rPr>
        <w:t>Facebook</w:t>
      </w:r>
      <w:r>
        <w:rPr>
          <w:color w:val="000000"/>
          <w:spacing w:val="0"/>
          <w:w w:val="100"/>
          <w:position w:val="0"/>
          <w:lang w:val="en-US" w:eastAsia="en-US" w:bidi="en-US"/>
        </w:rPr>
        <w:t>、</w:t>
      </w:r>
      <w:r>
        <w:rPr>
          <w:color w:val="000000"/>
          <w:spacing w:val="0"/>
          <w:w w:val="100"/>
          <w:position w:val="0"/>
        </w:rPr>
        <w:t>人人网等社交网络的兴起与发展，验证了</w:t>
      </w:r>
    </w:p>
    <w:p>
      <w:pPr>
        <w:pStyle w:val="6"/>
        <w:keepNext w:val="0"/>
        <w:keepLines w:val="0"/>
        <w:widowControl w:val="0"/>
        <w:shd w:val="clear" w:color="auto" w:fill="auto"/>
        <w:tabs>
          <w:tab w:val="left" w:pos="4641"/>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黄金分割理论</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新生态链</w:t>
      </w:r>
    </w:p>
    <w:p>
      <w:pPr>
        <w:pStyle w:val="6"/>
        <w:keepNext w:val="0"/>
        <w:keepLines w:val="0"/>
        <w:widowControl w:val="0"/>
        <w:shd w:val="clear" w:color="auto" w:fill="auto"/>
        <w:tabs>
          <w:tab w:val="left" w:pos="4641"/>
          <w:tab w:val="right" w:pos="6656"/>
        </w:tabs>
        <w:bidi w:val="0"/>
        <w:spacing w:before="0" w:after="0" w:line="304" w:lineRule="exact"/>
        <w:ind w:left="0" w:right="0" w:firstLine="6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长尾价值</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“六度分隔"理论</w:t>
      </w:r>
    </w:p>
    <w:p>
      <w:pPr>
        <w:pStyle w:val="6"/>
        <w:keepNext w:val="0"/>
        <w:keepLines w:val="0"/>
        <w:widowControl w:val="0"/>
        <w:numPr>
          <w:ilvl w:val="0"/>
          <w:numId w:val="7"/>
        </w:numPr>
        <w:shd w:val="clear" w:color="auto" w:fill="auto"/>
        <w:tabs>
          <w:tab w:val="left" w:pos="742"/>
        </w:tabs>
        <w:bidi w:val="0"/>
        <w:spacing w:before="0" w:after="0" w:line="304" w:lineRule="exact"/>
        <w:ind w:left="680" w:right="0" w:hanging="380"/>
        <w:jc w:val="both"/>
      </w:pPr>
      <w:bookmarkStart w:id="32" w:name="bookmark32"/>
      <w:bookmarkEnd w:id="32"/>
      <w:r>
        <w:rPr>
          <w:color w:val="000000"/>
          <w:spacing w:val="0"/>
          <w:w w:val="100"/>
          <w:position w:val="0"/>
          <w:lang w:val="zh-CN" w:eastAsia="zh-CN" w:bidi="zh-CN"/>
        </w:rPr>
        <w:t>“在</w:t>
      </w:r>
      <w:r>
        <w:rPr>
          <w:color w:val="000000"/>
          <w:spacing w:val="0"/>
          <w:w w:val="100"/>
          <w:position w:val="0"/>
        </w:rPr>
        <w:t>虚拟社区里，网民以依个人爱好而定的</w:t>
      </w:r>
      <w:r>
        <w:rPr>
          <w:rFonts w:ascii="Times New Roman" w:hAnsi="Times New Roman" w:eastAsia="Times New Roman" w:cs="Times New Roman"/>
          <w:color w:val="000000"/>
          <w:spacing w:val="0"/>
          <w:w w:val="100"/>
          <w:position w:val="0"/>
          <w:lang w:val="en-US" w:eastAsia="en-US" w:bidi="en-US"/>
        </w:rPr>
        <w:t>ID</w:t>
      </w:r>
      <w:r>
        <w:rPr>
          <w:color w:val="000000"/>
          <w:spacing w:val="0"/>
          <w:w w:val="100"/>
          <w:position w:val="0"/>
        </w:rPr>
        <w:t>号标识自己”，这体现了虚拟社区人 际互动的</w:t>
      </w:r>
    </w:p>
    <w:p>
      <w:pPr>
        <w:pStyle w:val="6"/>
        <w:keepNext w:val="0"/>
        <w:keepLines w:val="0"/>
        <w:widowControl w:val="0"/>
        <w:shd w:val="clear" w:color="auto" w:fill="auto"/>
        <w:bidi w:val="0"/>
        <w:spacing w:before="0" w:after="0" w:line="304" w:lineRule="exact"/>
        <w:ind w:left="0" w:right="0" w:firstLine="680"/>
        <w:jc w:val="both"/>
      </w:pPr>
      <w:r>
        <mc:AlternateContent>
          <mc:Choice Requires="wps">
            <w:drawing>
              <wp:anchor distT="0" distB="0" distL="114300" distR="114300" simplePos="0" relativeHeight="125830144" behindDoc="0" locked="0" layoutInCell="1" allowOverlap="1">
                <wp:simplePos x="0" y="0"/>
                <wp:positionH relativeFrom="page">
                  <wp:posOffset>3056255</wp:posOffset>
                </wp:positionH>
                <wp:positionV relativeFrom="paragraph">
                  <wp:posOffset>50800</wp:posOffset>
                </wp:positionV>
                <wp:extent cx="666115" cy="3568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666115" cy="356870"/>
                        </a:xfrm>
                        <a:prstGeom prst="rect">
                          <a:avLst/>
                        </a:prstGeom>
                        <a:noFill/>
                      </wps:spPr>
                      <wps:txbx>
                        <w:txbxContent>
                          <w:p>
                            <w:pPr>
                              <w:pStyle w:val="6"/>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匿名性</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共享性</w:t>
                            </w:r>
                          </w:p>
                        </w:txbxContent>
                      </wps:txbx>
                      <wps:bodyPr lIns="0" tIns="0" rIns="0" bIns="0">
                        <a:noAutofit/>
                      </wps:bodyPr>
                    </wps:wsp>
                  </a:graphicData>
                </a:graphic>
              </wp:anchor>
            </w:drawing>
          </mc:Choice>
          <mc:Fallback>
            <w:pict>
              <v:shape id="Shape 5" o:spid="_x0000_s1026" o:spt="202" type="#_x0000_t202" style="position:absolute;left:0pt;margin-left:240.65pt;margin-top:4pt;height:28.1pt;width:52.4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kC2GItcAAAAI&#10;AQAADwAAAGRycy9kb3ducmV2LnhtbE2PT0+EMBTE7yZ+h+aZeHNbcCWIPDbG6MnEyOLBY6FvgSx9&#10;Rdr947e3nvQ4mcnMb8rN2U7iSIsfHSMkKwWCuHNm5B7ho3m5yUH4oNnoyTEhfJOHTXV5UerCuBPX&#10;dNyGXsQS9oVGGEKYCyl9N5DVfuVm4ujt3GJ1iHLppVn0KZbbSaZKZdLqkePCoGd6Gqjbbw8W4fGT&#10;6+fx6619r3f12DT3il+zPeL1VaIeQAQ6h78w/OJHdKgiU+sObLyYENZ5chujCHm8FP27PEtBtAjZ&#10;OgVZlfL/geoHUEsDBBQAAAAIAIdO4kBgeyKEpAEAAGMDAAAOAAAAZHJzL2Uyb0RvYy54bWytU8Fu&#10;2zAMvQ/oPwi6N046xCuMOMWGoMOAYRvQ9gMUWYoFSKIgKrHz96NkJx3aSw+7yBRJPb73JG8eRmfZ&#10;SUU04Fu+Wiw5U15CZ/yh5S/Pj7f3nGESvhMWvGr5WSF/2N582gyhUXfQg+1UZATisRlCy/uUQlNV&#10;KHvlBC4gKE9FDdGJRNt4qLooBkJ3trpbLutqgNiFCFIhUnY3FfmMGD8CCFobqXYgj075NKFGZUUi&#10;SdibgHxb2GqtZPqtNarEbMtJaSorDaF4n9dquxHNIYrQGzlTEB+h8EaTE8bT0CvUTiTBjtG8g3JG&#10;RkDQaSHBVZOQ4gipWC3fePPUi6CKFrIaw9V0/H+w8tfpT2Sma/maMy8cXXiZytbZmiFgQx1PgXrS&#10;+A1GejCXPFIyKx51dPlLWhjVydjz1Vg1JiYpWdf1akUDJJU+r+v7L8X46vVwiJi+K3AsBy2PdG/F&#10;TnH6iYmIUOulJc/y8GiszfnMcGKSozTux5n2HrozsbY/PLmVb/4SxEuwn4MJ8OsxgTZlVkaajs8D&#10;yPtCYX4n+XL/3Zeu139j+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LYYi1wAAAAgBAAAPAAAA&#10;AAAAAAEAIAAAACIAAABkcnMvZG93bnJldi54bWxQSwECFAAUAAAACACHTuJAYHsihKQBAABjAwAA&#10;DgAAAAAAAAABACAAAAAmAQAAZHJzL2Uyb0RvYy54bWxQSwUGAAAAAAYABgBZAQAAPAUAAAAA&#10;">
                <v:fill on="f" focussize="0,0"/>
                <v:stroke on="f"/>
                <v:imagedata o:title=""/>
                <o:lock v:ext="edit" aspectratio="f"/>
                <v:textbox inset="0mm,0mm,0mm,0mm">
                  <w:txbxContent>
                    <w:p>
                      <w:pPr>
                        <w:pStyle w:val="6"/>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匿名性</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共享性</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超时空性</w:t>
      </w:r>
    </w:p>
    <w:p>
      <w:pPr>
        <w:pStyle w:val="6"/>
        <w:keepNext w:val="0"/>
        <w:keepLines w:val="0"/>
        <w:widowControl w:val="0"/>
        <w:shd w:val="clear" w:color="auto" w:fill="auto"/>
        <w:bidi w:val="0"/>
        <w:spacing w:before="0" w:after="0" w:line="304" w:lineRule="exact"/>
        <w:ind w:left="0" w:right="0" w:firstLine="680"/>
        <w:jc w:val="both"/>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流动频繁性</w:t>
      </w:r>
    </w:p>
    <w:p>
      <w:pPr>
        <w:pStyle w:val="6"/>
        <w:keepNext w:val="0"/>
        <w:keepLines w:val="0"/>
        <w:widowControl w:val="0"/>
        <w:numPr>
          <w:ilvl w:val="0"/>
          <w:numId w:val="7"/>
        </w:numPr>
        <w:shd w:val="clear" w:color="auto" w:fill="auto"/>
        <w:tabs>
          <w:tab w:val="left" w:pos="722"/>
        </w:tabs>
        <w:bidi w:val="0"/>
        <w:spacing w:before="0" w:after="0" w:line="304" w:lineRule="exact"/>
        <w:ind w:left="0" w:right="0" w:firstLine="280"/>
        <w:jc w:val="both"/>
      </w:pPr>
      <w:bookmarkStart w:id="33" w:name="bookmark33"/>
      <w:bookmarkEnd w:id="33"/>
      <w:r>
        <w:rPr>
          <w:color w:val="000000"/>
          <w:spacing w:val="0"/>
          <w:w w:val="100"/>
          <w:position w:val="0"/>
          <w:lang w:val="zh-CN" w:eastAsia="zh-CN" w:bidi="zh-CN"/>
        </w:rPr>
        <w:t>“智</w:t>
      </w:r>
      <w:r>
        <w:rPr>
          <w:color w:val="000000"/>
          <w:spacing w:val="0"/>
          <w:w w:val="100"/>
          <w:position w:val="0"/>
        </w:rPr>
        <w:t>能办公</w:t>
      </w:r>
      <w:r>
        <w:rPr>
          <w:color w:val="000000"/>
          <w:spacing w:val="0"/>
          <w:w w:val="100"/>
          <w:position w:val="0"/>
          <w:lang w:val="en-US" w:eastAsia="en-US" w:bidi="en-US"/>
        </w:rPr>
        <w:t>"</w:t>
      </w:r>
      <w:r>
        <w:rPr>
          <w:color w:val="000000"/>
          <w:spacing w:val="0"/>
          <w:w w:val="100"/>
          <w:position w:val="0"/>
        </w:rPr>
        <w:t>是指</w:t>
      </w:r>
    </w:p>
    <w:p>
      <w:pPr>
        <w:pStyle w:val="6"/>
        <w:keepNext w:val="0"/>
        <w:keepLines w:val="0"/>
        <w:widowControl w:val="0"/>
        <w:numPr>
          <w:ilvl w:val="0"/>
          <w:numId w:val="8"/>
        </w:numPr>
        <w:shd w:val="clear" w:color="auto" w:fill="auto"/>
        <w:tabs>
          <w:tab w:val="left" w:pos="1086"/>
        </w:tabs>
        <w:bidi w:val="0"/>
        <w:spacing w:before="0" w:after="0" w:line="304" w:lineRule="exact"/>
        <w:ind w:left="0" w:right="0" w:firstLine="680"/>
        <w:jc w:val="left"/>
      </w:pPr>
      <w:bookmarkStart w:id="34" w:name="bookmark34"/>
      <w:bookmarkEnd w:id="34"/>
      <w:r>
        <w:rPr>
          <w:color w:val="000000"/>
          <w:spacing w:val="0"/>
          <w:w w:val="100"/>
          <w:position w:val="0"/>
        </w:rPr>
        <w:t>通过智能化的监管系统对监管对象进行自动感知、自动识别和自动跟踪</w:t>
      </w:r>
    </w:p>
    <w:p>
      <w:pPr>
        <w:pStyle w:val="6"/>
        <w:keepNext w:val="0"/>
        <w:keepLines w:val="0"/>
        <w:widowControl w:val="0"/>
        <w:numPr>
          <w:ilvl w:val="0"/>
          <w:numId w:val="8"/>
        </w:numPr>
        <w:shd w:val="clear" w:color="auto" w:fill="auto"/>
        <w:tabs>
          <w:tab w:val="left" w:pos="1086"/>
        </w:tabs>
        <w:bidi w:val="0"/>
        <w:spacing w:before="0" w:after="0" w:line="304" w:lineRule="exact"/>
        <w:ind w:left="0" w:right="0" w:firstLine="680"/>
        <w:jc w:val="left"/>
      </w:pPr>
      <w:bookmarkStart w:id="35" w:name="bookmark35"/>
      <w:bookmarkEnd w:id="35"/>
      <w:r>
        <w:rPr>
          <w:color w:val="000000"/>
          <w:spacing w:val="0"/>
          <w:w w:val="100"/>
          <w:position w:val="0"/>
        </w:rPr>
        <w:t>自动感知、预测民众所需的服务，为民众提供个性化服务</w:t>
      </w:r>
    </w:p>
    <w:p>
      <w:pPr>
        <w:pStyle w:val="6"/>
        <w:keepNext w:val="0"/>
        <w:keepLines w:val="0"/>
        <w:widowControl w:val="0"/>
        <w:numPr>
          <w:ilvl w:val="0"/>
          <w:numId w:val="8"/>
        </w:numPr>
        <w:shd w:val="clear" w:color="auto" w:fill="auto"/>
        <w:tabs>
          <w:tab w:val="left" w:pos="1086"/>
        </w:tabs>
        <w:bidi w:val="0"/>
        <w:spacing w:before="0" w:after="0" w:line="304" w:lineRule="exact"/>
        <w:ind w:left="0" w:right="0" w:firstLine="680"/>
        <w:jc w:val="left"/>
      </w:pPr>
      <w:bookmarkStart w:id="36" w:name="bookmark36"/>
      <w:bookmarkEnd w:id="36"/>
      <w:r>
        <w:rPr>
          <w:color w:val="000000"/>
          <w:spacing w:val="0"/>
          <w:w w:val="100"/>
          <w:position w:val="0"/>
        </w:rPr>
        <w:t>采用人工智能、知识管理、移动互联网等手段对传统办公自动化系统进行改造</w:t>
      </w:r>
    </w:p>
    <w:p>
      <w:pPr>
        <w:pStyle w:val="6"/>
        <w:keepNext w:val="0"/>
        <w:keepLines w:val="0"/>
        <w:widowControl w:val="0"/>
        <w:numPr>
          <w:ilvl w:val="0"/>
          <w:numId w:val="8"/>
        </w:numPr>
        <w:shd w:val="clear" w:color="auto" w:fill="auto"/>
        <w:tabs>
          <w:tab w:val="left" w:pos="1089"/>
        </w:tabs>
        <w:bidi w:val="0"/>
        <w:spacing w:before="0" w:after="0" w:line="304" w:lineRule="exact"/>
        <w:ind w:left="0" w:right="0" w:firstLine="680"/>
        <w:jc w:val="left"/>
      </w:pPr>
      <w:bookmarkStart w:id="37" w:name="bookmark37"/>
      <w:bookmarkEnd w:id="37"/>
      <w:r>
        <w:rPr>
          <w:color w:val="000000"/>
          <w:spacing w:val="0"/>
          <w:w w:val="100"/>
          <w:position w:val="0"/>
        </w:rPr>
        <w:t>采用数据仓库、数据挖掘、知识库系统等技术手段辅助政府领导干部的工作</w:t>
      </w:r>
    </w:p>
    <w:p>
      <w:pPr>
        <w:pStyle w:val="6"/>
        <w:keepNext w:val="0"/>
        <w:keepLines w:val="0"/>
        <w:widowControl w:val="0"/>
        <w:numPr>
          <w:ilvl w:val="0"/>
          <w:numId w:val="7"/>
        </w:numPr>
        <w:shd w:val="clear" w:color="auto" w:fill="auto"/>
        <w:tabs>
          <w:tab w:val="left" w:pos="722"/>
        </w:tabs>
        <w:bidi w:val="0"/>
        <w:spacing w:before="0" w:after="60" w:line="304" w:lineRule="exact"/>
        <w:ind w:left="0" w:right="0" w:firstLine="280"/>
        <w:jc w:val="left"/>
      </w:pPr>
      <w:bookmarkStart w:id="38" w:name="bookmark38"/>
      <w:bookmarkEnd w:id="38"/>
      <w:r>
        <w:rPr>
          <w:color w:val="000000"/>
          <w:spacing w:val="0"/>
          <w:w w:val="100"/>
          <w:position w:val="0"/>
        </w:rPr>
        <w:t>基于信用卡支付系统且商家、客户各方的身份都需要</w:t>
      </w:r>
      <w:r>
        <w:rPr>
          <w:rFonts w:ascii="Times New Roman" w:hAnsi="Times New Roman" w:eastAsia="Times New Roman" w:cs="Times New Roman"/>
          <w:color w:val="000000"/>
          <w:spacing w:val="0"/>
          <w:w w:val="100"/>
          <w:position w:val="0"/>
          <w:lang w:val="en-US" w:eastAsia="en-US" w:bidi="en-US"/>
        </w:rPr>
        <w:t>CA</w:t>
      </w:r>
      <w:r>
        <w:rPr>
          <w:color w:val="000000"/>
          <w:spacing w:val="0"/>
          <w:w w:val="100"/>
          <w:position w:val="0"/>
        </w:rPr>
        <w:t>认证的交易协议是</w:t>
      </w:r>
    </w:p>
    <w:p>
      <w:pPr>
        <w:pStyle w:val="16"/>
        <w:keepNext w:val="0"/>
        <w:keepLines w:val="0"/>
        <w:widowControl w:val="0"/>
        <w:shd w:val="clear" w:color="auto" w:fill="auto"/>
        <w:tabs>
          <w:tab w:val="left" w:pos="4641"/>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A. SSL</w:t>
      </w:r>
      <w:bookmarkStart w:id="62" w:name="_GoBack"/>
      <w:bookmarkEnd w:id="62"/>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HTTPS</w:t>
      </w:r>
    </w:p>
    <w:p>
      <w:pPr>
        <w:pStyle w:val="16"/>
        <w:keepNext w:val="0"/>
        <w:keepLines w:val="0"/>
        <w:widowControl w:val="0"/>
        <w:shd w:val="clear" w:color="auto" w:fill="auto"/>
        <w:tabs>
          <w:tab w:val="left" w:pos="4641"/>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C. WAP</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SET</w:t>
      </w:r>
    </w:p>
    <w:p>
      <w:pPr>
        <w:pStyle w:val="6"/>
        <w:keepNext w:val="0"/>
        <w:keepLines w:val="0"/>
        <w:widowControl w:val="0"/>
        <w:numPr>
          <w:ilvl w:val="0"/>
          <w:numId w:val="7"/>
        </w:numPr>
        <w:shd w:val="clear" w:color="auto" w:fill="auto"/>
        <w:tabs>
          <w:tab w:val="left" w:pos="722"/>
        </w:tabs>
        <w:bidi w:val="0"/>
        <w:spacing w:before="0" w:after="0" w:line="299" w:lineRule="exact"/>
        <w:ind w:left="0" w:right="0" w:firstLine="280"/>
        <w:jc w:val="left"/>
      </w:pPr>
      <w:bookmarkStart w:id="39" w:name="bookmark39"/>
      <w:bookmarkEnd w:id="39"/>
      <w:r>
        <w:rPr>
          <w:color w:val="000000"/>
          <w:spacing w:val="0"/>
          <w:w w:val="100"/>
          <w:position w:val="0"/>
          <w:lang w:val="zh-CN" w:eastAsia="zh-CN" w:bidi="zh-CN"/>
        </w:rPr>
        <w:t>“支</w:t>
      </w:r>
      <w:r>
        <w:rPr>
          <w:color w:val="000000"/>
          <w:spacing w:val="0"/>
          <w:w w:val="100"/>
          <w:position w:val="0"/>
        </w:rPr>
        <w:t>付宝”从创建开始始终作为产品和服务核心的是</w:t>
      </w:r>
    </w:p>
    <w:p>
      <w:pPr>
        <w:pStyle w:val="6"/>
        <w:keepNext w:val="0"/>
        <w:keepLines w:val="0"/>
        <w:widowControl w:val="0"/>
        <w:shd w:val="clear" w:color="auto" w:fill="auto"/>
        <w:tabs>
          <w:tab w:val="left" w:pos="4640"/>
        </w:tabs>
        <w:bidi w:val="0"/>
        <w:spacing w:before="0" w:after="0" w:line="299" w:lineRule="exact"/>
        <w:ind w:left="0" w:right="0" w:firstLine="7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快速</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安全</w:t>
      </w:r>
    </w:p>
    <w:p>
      <w:pPr>
        <w:pStyle w:val="6"/>
        <w:keepNext w:val="0"/>
        <w:keepLines w:val="0"/>
        <w:widowControl w:val="0"/>
        <w:shd w:val="clear" w:color="auto" w:fill="auto"/>
        <w:tabs>
          <w:tab w:val="left" w:pos="4640"/>
        </w:tabs>
        <w:bidi w:val="0"/>
        <w:spacing w:before="0" w:after="0" w:line="299" w:lineRule="exact"/>
        <w:ind w:left="0" w:right="0" w:firstLine="7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信任</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简单</w:t>
      </w:r>
    </w:p>
    <w:p>
      <w:pPr>
        <w:pStyle w:val="6"/>
        <w:keepNext w:val="0"/>
        <w:keepLines w:val="0"/>
        <w:widowControl w:val="0"/>
        <w:numPr>
          <w:ilvl w:val="0"/>
          <w:numId w:val="7"/>
        </w:numPr>
        <w:shd w:val="clear" w:color="auto" w:fill="auto"/>
        <w:tabs>
          <w:tab w:val="left" w:pos="722"/>
        </w:tabs>
        <w:bidi w:val="0"/>
        <w:spacing w:before="0" w:after="0" w:line="299" w:lineRule="exact"/>
        <w:ind w:left="0" w:right="0" w:firstLine="280"/>
        <w:jc w:val="both"/>
      </w:pPr>
      <w:bookmarkStart w:id="40" w:name="bookmark40"/>
      <w:bookmarkEnd w:id="40"/>
      <w:r>
        <w:rPr>
          <w:color w:val="000000"/>
          <w:spacing w:val="0"/>
          <w:w w:val="100"/>
          <w:position w:val="0"/>
          <w:lang w:val="zh-CN" w:eastAsia="zh-CN" w:bidi="zh-CN"/>
        </w:rPr>
        <w:t>“通</w:t>
      </w:r>
      <w:r>
        <w:rPr>
          <w:color w:val="000000"/>
          <w:spacing w:val="0"/>
          <w:w w:val="100"/>
          <w:position w:val="0"/>
        </w:rPr>
        <w:t>过契约形式来规范物流经营者与物流消费者之间的关系，物流经营者根据契约</w:t>
      </w:r>
    </w:p>
    <w:p>
      <w:pPr>
        <w:pStyle w:val="6"/>
        <w:keepNext w:val="0"/>
        <w:keepLines w:val="0"/>
        <w:widowControl w:val="0"/>
        <w:shd w:val="clear" w:color="auto" w:fill="auto"/>
        <w:tabs>
          <w:tab w:val="left" w:pos="4640"/>
        </w:tabs>
        <w:bidi w:val="0"/>
        <w:spacing w:before="0" w:after="0" w:line="288" w:lineRule="exact"/>
        <w:ind w:left="700" w:right="0" w:firstLine="0"/>
        <w:jc w:val="left"/>
      </w:pPr>
      <w:r>
        <w:rPr>
          <w:color w:val="000000"/>
          <w:spacing w:val="0"/>
          <w:w w:val="100"/>
          <w:position w:val="0"/>
        </w:rPr>
        <w:t xml:space="preserve">规定的要求，提供多功能直至全方位一体化物流服务”，这体现了第三方物流的 </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关系合同化</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功能专业化</w:t>
      </w:r>
    </w:p>
    <w:p>
      <w:pPr>
        <w:pStyle w:val="6"/>
        <w:keepNext w:val="0"/>
        <w:keepLines w:val="0"/>
        <w:widowControl w:val="0"/>
        <w:shd w:val="clear" w:color="auto" w:fill="auto"/>
        <w:tabs>
          <w:tab w:val="left" w:pos="4640"/>
        </w:tabs>
        <w:bidi w:val="0"/>
        <w:spacing w:before="0" w:after="0" w:line="288" w:lineRule="exact"/>
        <w:ind w:left="700" w:right="0" w:firstLine="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服务个性化</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信息网络化</w:t>
      </w:r>
    </w:p>
    <w:p>
      <w:pPr>
        <w:pStyle w:val="6"/>
        <w:keepNext w:val="0"/>
        <w:keepLines w:val="0"/>
        <w:widowControl w:val="0"/>
        <w:numPr>
          <w:ilvl w:val="0"/>
          <w:numId w:val="7"/>
        </w:numPr>
        <w:shd w:val="clear" w:color="auto" w:fill="auto"/>
        <w:tabs>
          <w:tab w:val="left" w:pos="737"/>
        </w:tabs>
        <w:bidi w:val="0"/>
        <w:spacing w:before="0" w:after="0" w:line="288" w:lineRule="exact"/>
        <w:ind w:left="0" w:right="0" w:firstLine="280"/>
        <w:jc w:val="left"/>
      </w:pPr>
      <w:bookmarkStart w:id="41" w:name="bookmark41"/>
      <w:bookmarkEnd w:id="41"/>
      <w:r>
        <w:rPr>
          <w:color w:val="000000"/>
          <w:spacing w:val="0"/>
          <w:w w:val="100"/>
          <w:position w:val="0"/>
        </w:rPr>
        <w:t>“电子商务企业自己负责所有的物流业务，包括仓储、配送、包装、运输等”，这种</w:t>
      </w:r>
    </w:p>
    <w:p>
      <w:pPr>
        <w:pStyle w:val="6"/>
        <w:keepNext w:val="0"/>
        <w:keepLines w:val="0"/>
        <w:widowControl w:val="0"/>
        <w:shd w:val="clear" w:color="auto" w:fill="auto"/>
        <w:bidi w:val="0"/>
        <w:spacing w:before="0" w:after="0" w:line="299" w:lineRule="exact"/>
        <w:ind w:left="0" w:right="0" w:firstLine="780"/>
        <w:jc w:val="left"/>
      </w:pPr>
      <w:r>
        <w:rPr>
          <w:color w:val="000000"/>
          <w:spacing w:val="0"/>
          <w:w w:val="100"/>
          <w:position w:val="0"/>
        </w:rPr>
        <w:t>电子商务物流实现的方式是</w:t>
      </w:r>
    </w:p>
    <w:p>
      <w:pPr>
        <w:pStyle w:val="6"/>
        <w:keepNext w:val="0"/>
        <w:keepLines w:val="0"/>
        <w:widowControl w:val="0"/>
        <w:shd w:val="clear" w:color="auto" w:fill="auto"/>
        <w:tabs>
          <w:tab w:val="left" w:pos="4640"/>
        </w:tabs>
        <w:bidi w:val="0"/>
        <w:spacing w:before="0" w:after="0" w:line="299" w:lineRule="exact"/>
        <w:ind w:left="0" w:right="0" w:firstLine="7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第三方物流</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自营物流</w:t>
      </w:r>
    </w:p>
    <w:p>
      <w:pPr>
        <w:pStyle w:val="6"/>
        <w:keepNext w:val="0"/>
        <w:keepLines w:val="0"/>
        <w:widowControl w:val="0"/>
        <w:shd w:val="clear" w:color="auto" w:fill="auto"/>
        <w:tabs>
          <w:tab w:val="left" w:pos="4640"/>
        </w:tabs>
        <w:bidi w:val="0"/>
        <w:spacing w:before="0" w:after="200" w:line="299" w:lineRule="exact"/>
        <w:ind w:left="0" w:right="0" w:firstLine="7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开放物流平台</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第四方物流</w:t>
      </w:r>
    </w:p>
    <w:p>
      <w:pPr>
        <w:pStyle w:val="10"/>
        <w:keepNext w:val="0"/>
        <w:keepLines w:val="0"/>
        <w:widowControl w:val="0"/>
        <w:shd w:val="clear" w:color="auto" w:fill="auto"/>
        <w:bidi w:val="0"/>
        <w:spacing w:before="0" w:line="240" w:lineRule="auto"/>
        <w:ind w:left="0" w:right="0" w:firstLine="0"/>
        <w:jc w:val="center"/>
      </w:pPr>
      <w:r>
        <w:rPr>
          <w:color w:val="000000"/>
          <w:spacing w:val="0"/>
          <w:w w:val="100"/>
          <w:position w:val="0"/>
        </w:rPr>
        <w:t>非选择题部分</w:t>
      </w:r>
    </w:p>
    <w:p>
      <w:pPr>
        <w:pStyle w:val="6"/>
        <w:keepNext w:val="0"/>
        <w:keepLines w:val="0"/>
        <w:widowControl w:val="0"/>
        <w:shd w:val="clear" w:color="auto" w:fill="auto"/>
        <w:bidi w:val="0"/>
        <w:spacing w:before="0" w:after="40" w:line="299" w:lineRule="exact"/>
        <w:ind w:left="0" w:right="0" w:firstLine="380"/>
        <w:jc w:val="left"/>
      </w:pPr>
      <w:r>
        <w:rPr>
          <w:color w:val="000000"/>
          <w:spacing w:val="0"/>
          <w:w w:val="100"/>
          <w:position w:val="0"/>
        </w:rPr>
        <w:t>注意事项：</w:t>
      </w:r>
    </w:p>
    <w:p>
      <w:pPr>
        <w:pStyle w:val="6"/>
        <w:keepNext w:val="0"/>
        <w:keepLines w:val="0"/>
        <w:widowControl w:val="0"/>
        <w:shd w:val="clear" w:color="auto" w:fill="auto"/>
        <w:bidi w:val="0"/>
        <w:spacing w:before="0" w:after="200" w:line="299" w:lineRule="exact"/>
        <w:ind w:left="0" w:right="0" w:firstLine="780"/>
        <w:jc w:val="left"/>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bidi w:val="0"/>
        <w:spacing w:before="0" w:after="0" w:line="299" w:lineRule="exact"/>
        <w:ind w:left="0" w:right="0" w:firstLine="280"/>
        <w:jc w:val="left"/>
      </w:pPr>
      <w:bookmarkStart w:id="42" w:name="bookmark42"/>
      <w:r>
        <w:rPr>
          <w:color w:val="000000"/>
          <w:spacing w:val="0"/>
          <w:w w:val="100"/>
          <w:position w:val="0"/>
        </w:rPr>
        <w:t>二</w:t>
      </w:r>
      <w:bookmarkEnd w:id="42"/>
      <w:r>
        <w:rPr>
          <w:color w:val="000000"/>
          <w:spacing w:val="0"/>
          <w:w w:val="100"/>
          <w:position w:val="0"/>
        </w:rPr>
        <w:t>、案例分析题：本大题共</w:t>
      </w:r>
      <w:r>
        <w:rPr>
          <w:rFonts w:ascii="Times New Roman" w:hAnsi="Times New Roman" w:eastAsia="Times New Roman" w:cs="Times New Roman"/>
          <w:color w:val="000000"/>
          <w:spacing w:val="0"/>
          <w:w w:val="100"/>
          <w:position w:val="0"/>
        </w:rPr>
        <w:t>3</w:t>
      </w:r>
      <w:r>
        <w:rPr>
          <w:color w:val="000000"/>
          <w:spacing w:val="0"/>
          <w:w w:val="100"/>
          <w:position w:val="0"/>
        </w:rPr>
        <w:t>小题，每小题</w:t>
      </w:r>
      <w:r>
        <w:rPr>
          <w:rFonts w:ascii="Times New Roman" w:hAnsi="Times New Roman" w:eastAsia="Times New Roman" w:cs="Times New Roman"/>
          <w:color w:val="000000"/>
          <w:spacing w:val="0"/>
          <w:w w:val="100"/>
          <w:position w:val="0"/>
        </w:rPr>
        <w:t>15</w:t>
      </w:r>
      <w:r>
        <w:rPr>
          <w:color w:val="000000"/>
          <w:spacing w:val="0"/>
          <w:w w:val="100"/>
          <w:position w:val="0"/>
        </w:rPr>
        <w:t>分，共</w:t>
      </w:r>
      <w:r>
        <w:rPr>
          <w:rFonts w:ascii="Times New Roman" w:hAnsi="Times New Roman" w:eastAsia="Times New Roman" w:cs="Times New Roman"/>
          <w:color w:val="000000"/>
          <w:spacing w:val="0"/>
          <w:w w:val="100"/>
          <w:position w:val="0"/>
        </w:rPr>
        <w:t>45</w:t>
      </w:r>
      <w:r>
        <w:rPr>
          <w:color w:val="000000"/>
          <w:spacing w:val="0"/>
          <w:w w:val="100"/>
          <w:position w:val="0"/>
        </w:rPr>
        <w:t>分。</w:t>
      </w:r>
    </w:p>
    <w:p>
      <w:pPr>
        <w:pStyle w:val="6"/>
        <w:keepNext w:val="0"/>
        <w:keepLines w:val="0"/>
        <w:widowControl w:val="0"/>
        <w:numPr>
          <w:ilvl w:val="0"/>
          <w:numId w:val="7"/>
        </w:numPr>
        <w:shd w:val="clear" w:color="auto" w:fill="auto"/>
        <w:tabs>
          <w:tab w:val="left" w:pos="1001"/>
        </w:tabs>
        <w:bidi w:val="0"/>
        <w:spacing w:before="0" w:after="0" w:line="299" w:lineRule="exact"/>
        <w:ind w:left="580" w:right="0" w:hanging="300"/>
        <w:jc w:val="both"/>
      </w:pPr>
      <w:bookmarkStart w:id="43" w:name="bookmark43"/>
      <w:bookmarkEnd w:id="43"/>
      <w:r>
        <w:rPr>
          <w:color w:val="000000"/>
          <w:spacing w:val="0"/>
          <w:w w:val="100"/>
          <w:position w:val="0"/>
        </w:rPr>
        <w:t>威客</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Witkey）</w:t>
      </w:r>
      <w:r>
        <w:rPr>
          <w:color w:val="000000"/>
          <w:spacing w:val="0"/>
          <w:w w:val="100"/>
          <w:position w:val="0"/>
        </w:rPr>
        <w:t>是指在网络时代凭借自身的知识、技能和经验，在互联网上出 售自己的富裕工作时间和劳动成果而获得报酬的人。通俗地讲，威客就是在网络上 出售自己无形资产（知识商品）的人。在商业环境中，成为威客的人多种多样，除 了各个行业、各个领域之外，还包括掌握各种创新理论（经济和管理）的人。威客 网站的出现，为具有知识生产加工能力的个人创造了一个销售知识产品的商业平台 和机会。随着威客时代的来临，毎一个威客都可以将自己的知识、经验和学术研究 成果作为一种无形的“知识商品”和服务通过网络进行销售。</w:t>
      </w:r>
    </w:p>
    <w:p>
      <w:pPr>
        <w:pStyle w:val="6"/>
        <w:keepNext w:val="0"/>
        <w:keepLines w:val="0"/>
        <w:widowControl w:val="0"/>
        <w:shd w:val="clear" w:color="auto" w:fill="auto"/>
        <w:bidi w:val="0"/>
        <w:spacing w:before="0" w:after="0" w:line="299" w:lineRule="exact"/>
        <w:ind w:left="580" w:right="0" w:firstLine="420"/>
        <w:jc w:val="left"/>
      </w:pPr>
      <w:r>
        <w:rPr>
          <w:color w:val="000000"/>
          <w:spacing w:val="0"/>
          <w:w w:val="100"/>
          <w:position w:val="0"/>
        </w:rPr>
        <w:t>猪八戒网（</w:t>
      </w:r>
      <w:r>
        <w:rPr>
          <w:rFonts w:ascii="Times New Roman" w:hAnsi="Times New Roman" w:eastAsia="Times New Roman" w:cs="Times New Roman"/>
          <w:color w:val="000000"/>
          <w:spacing w:val="0"/>
          <w:w w:val="100"/>
          <w:position w:val="0"/>
          <w:lang w:val="en-US" w:eastAsia="en-US" w:bidi="en-US"/>
        </w:rPr>
        <w:t>www.zhub</w:t>
      </w:r>
      <w:r>
        <w:rPr>
          <w:color w:val="000000"/>
          <w:spacing w:val="0"/>
          <w:w w:val="100"/>
          <w:position w:val="0"/>
        </w:rPr>
        <w:t>句</w:t>
      </w:r>
      <w:r>
        <w:rPr>
          <w:rFonts w:ascii="Times New Roman" w:hAnsi="Times New Roman" w:eastAsia="Times New Roman" w:cs="Times New Roman"/>
          <w:color w:val="000000"/>
          <w:spacing w:val="0"/>
          <w:w w:val="100"/>
          <w:position w:val="0"/>
          <w:lang w:val="en-US" w:eastAsia="en-US" w:bidi="en-US"/>
        </w:rPr>
        <w:t>ie.com</w:t>
      </w:r>
      <w:r>
        <w:rPr>
          <w:rFonts w:ascii="Times New Roman" w:hAnsi="Times New Roman" w:eastAsia="Times New Roman" w:cs="Times New Roman"/>
          <w:color w:val="000000"/>
          <w:spacing w:val="0"/>
          <w:w w:val="100"/>
          <w:position w:val="0"/>
        </w:rPr>
        <w:t>）</w:t>
      </w:r>
      <w:r>
        <w:rPr>
          <w:color w:val="000000"/>
          <w:spacing w:val="0"/>
          <w:w w:val="100"/>
          <w:position w:val="0"/>
        </w:rPr>
        <w:t>是中国最大的创意服务交易平台，也是全球最大 的威客模式网站。该网站以</w:t>
      </w:r>
      <w:r>
        <w:rPr>
          <w:color w:val="000000"/>
          <w:spacing w:val="0"/>
          <w:w w:val="100"/>
          <w:position w:val="0"/>
          <w:lang w:val="zh-CN" w:eastAsia="zh-CN" w:bidi="zh-CN"/>
        </w:rPr>
        <w:t>“让每</w:t>
      </w:r>
      <w:r>
        <w:rPr>
          <w:color w:val="000000"/>
          <w:spacing w:val="0"/>
          <w:w w:val="100"/>
          <w:position w:val="0"/>
        </w:rPr>
        <w:t>个人、每个企业都能获得更诚信、更有保障的月艮 务”为使命，汇聚了数百万个自由工作者，为各种机构、企业组织、社会团体以及 个人提供在线工作，分布世界各地的威客通过该网站将自己的知识、智慧、创意等 转化为真金白银。截至</w:t>
      </w:r>
      <w:r>
        <w:rPr>
          <w:rFonts w:ascii="Times New Roman" w:hAnsi="Times New Roman" w:eastAsia="Times New Roman" w:cs="Times New Roman"/>
          <w:color w:val="000000"/>
          <w:spacing w:val="0"/>
          <w:w w:val="100"/>
          <w:position w:val="0"/>
        </w:rPr>
        <w:t>2013</w:t>
      </w:r>
      <w:r>
        <w:rPr>
          <w:color w:val="000000"/>
          <w:spacing w:val="0"/>
          <w:w w:val="100"/>
          <w:position w:val="0"/>
        </w:rPr>
        <w:t>年</w:t>
      </w:r>
      <w:r>
        <w:rPr>
          <w:rFonts w:ascii="Times New Roman" w:hAnsi="Times New Roman" w:eastAsia="Times New Roman" w:cs="Times New Roman"/>
          <w:color w:val="000000"/>
          <w:spacing w:val="0"/>
          <w:w w:val="100"/>
          <w:position w:val="0"/>
        </w:rPr>
        <w:t>8</w:t>
      </w:r>
      <w:r>
        <w:rPr>
          <w:color w:val="000000"/>
          <w:spacing w:val="0"/>
          <w:w w:val="100"/>
          <w:position w:val="0"/>
        </w:rPr>
        <w:t>月猪八戒网累计交易金额突破</w:t>
      </w:r>
      <w:r>
        <w:rPr>
          <w:rFonts w:ascii="Times New Roman" w:hAnsi="Times New Roman" w:eastAsia="Times New Roman" w:cs="Times New Roman"/>
          <w:color w:val="000000"/>
          <w:spacing w:val="0"/>
          <w:w w:val="100"/>
          <w:position w:val="0"/>
        </w:rPr>
        <w:t>25</w:t>
      </w:r>
      <w:r>
        <w:rPr>
          <w:color w:val="000000"/>
          <w:spacing w:val="0"/>
          <w:w w:val="100"/>
          <w:position w:val="0"/>
        </w:rPr>
        <w:t>亿元人民币，交易 总数超过</w:t>
      </w:r>
      <w:r>
        <w:rPr>
          <w:rFonts w:ascii="Times New Roman" w:hAnsi="Times New Roman" w:eastAsia="Times New Roman" w:cs="Times New Roman"/>
          <w:color w:val="000000"/>
          <w:spacing w:val="0"/>
          <w:w w:val="100"/>
          <w:position w:val="0"/>
        </w:rPr>
        <w:t>80</w:t>
      </w:r>
      <w:r>
        <w:rPr>
          <w:color w:val="000000"/>
          <w:spacing w:val="0"/>
          <w:w w:val="100"/>
          <w:position w:val="0"/>
        </w:rPr>
        <w:t>万件，用户总数突破</w:t>
      </w:r>
      <w:r>
        <w:rPr>
          <w:rFonts w:ascii="Times New Roman" w:hAnsi="Times New Roman" w:eastAsia="Times New Roman" w:cs="Times New Roman"/>
          <w:color w:val="000000"/>
          <w:spacing w:val="0"/>
          <w:w w:val="100"/>
          <w:position w:val="0"/>
        </w:rPr>
        <w:t>900</w:t>
      </w:r>
      <w:r>
        <w:rPr>
          <w:color w:val="000000"/>
          <w:spacing w:val="0"/>
          <w:w w:val="100"/>
          <w:position w:val="0"/>
        </w:rPr>
        <w:t>万。</w:t>
      </w:r>
    </w:p>
    <w:p>
      <w:pPr>
        <w:pStyle w:val="6"/>
        <w:keepNext w:val="0"/>
        <w:keepLines w:val="0"/>
        <w:widowControl w:val="0"/>
        <w:shd w:val="clear" w:color="auto" w:fill="auto"/>
        <w:bidi w:val="0"/>
        <w:spacing w:before="0" w:after="0" w:line="299" w:lineRule="exact"/>
        <w:ind w:left="580" w:right="0" w:firstLine="420"/>
        <w:jc w:val="left"/>
      </w:pPr>
      <w:r>
        <w:rPr>
          <w:color w:val="000000"/>
          <w:spacing w:val="0"/>
          <w:w w:val="100"/>
          <w:position w:val="0"/>
        </w:rPr>
        <w:t>猪八戒网站可以提供各式各样的服务，目标用户非常广泛，其利润来源主要是 威客的劳动成果分成，通过提供交易平台来获取服务费。除了作为平台提供交易服 务以外，猪八戒网也会主动联系客户，帮助企业客户发布任务和寻找威客，以此来 获得收益。另外，猪八戒网站非常重视网站的推广与营销，擅长借助传统媒体来推 广网站的品牌诚信度，并与网络推广相结合，扩大了该网站的品牌知名度，也为其 带来了较好的广告收益。</w:t>
      </w:r>
    </w:p>
    <w:p>
      <w:pPr>
        <w:pStyle w:val="6"/>
        <w:keepNext w:val="0"/>
        <w:keepLines w:val="0"/>
        <w:widowControl w:val="0"/>
        <w:shd w:val="clear" w:color="auto" w:fill="auto"/>
        <w:bidi w:val="0"/>
        <w:spacing w:before="0" w:after="0" w:line="299" w:lineRule="exact"/>
        <w:ind w:left="0" w:right="0" w:firstLine="580"/>
        <w:jc w:val="left"/>
      </w:pPr>
      <w:r>
        <w:rPr>
          <w:color w:val="000000"/>
          <w:spacing w:val="0"/>
          <w:w w:val="100"/>
          <w:position w:val="0"/>
        </w:rPr>
        <w:t>根据上述资料，回答下列问题：</w:t>
      </w:r>
    </w:p>
    <w:p>
      <w:pPr>
        <w:pStyle w:val="6"/>
        <w:keepNext w:val="0"/>
        <w:keepLines w:val="0"/>
        <w:widowControl w:val="0"/>
        <w:shd w:val="clear" w:color="auto" w:fill="auto"/>
        <w:tabs>
          <w:tab w:val="left" w:pos="1073"/>
        </w:tabs>
        <w:bidi w:val="0"/>
        <w:spacing w:before="0" w:after="0" w:line="299" w:lineRule="exact"/>
        <w:ind w:left="0" w:right="0" w:firstLine="580"/>
        <w:jc w:val="left"/>
      </w:pPr>
      <w:bookmarkStart w:id="44" w:name="bookmark44"/>
      <w:r>
        <w:rPr>
          <w:color w:val="000000"/>
          <w:spacing w:val="0"/>
          <w:w w:val="100"/>
          <w:position w:val="0"/>
        </w:rPr>
        <w:t>（</w:t>
      </w:r>
      <w:bookmarkEnd w:id="44"/>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请简述威客模式的内容。（</w:t>
      </w:r>
      <w:r>
        <w:rPr>
          <w:rFonts w:ascii="Times New Roman" w:hAnsi="Times New Roman" w:eastAsia="Times New Roman" w:cs="Times New Roman"/>
          <w:color w:val="000000"/>
          <w:spacing w:val="0"/>
          <w:w w:val="100"/>
          <w:position w:val="0"/>
        </w:rPr>
        <w:t>4</w:t>
      </w:r>
      <w:r>
        <w:rPr>
          <w:color w:val="000000"/>
          <w:spacing w:val="0"/>
          <w:w w:val="100"/>
          <w:position w:val="0"/>
        </w:rPr>
        <w:t>分）</w:t>
      </w:r>
    </w:p>
    <w:p>
      <w:pPr>
        <w:pStyle w:val="6"/>
        <w:keepNext w:val="0"/>
        <w:keepLines w:val="0"/>
        <w:widowControl w:val="0"/>
        <w:shd w:val="clear" w:color="auto" w:fill="auto"/>
        <w:tabs>
          <w:tab w:val="left" w:pos="1075"/>
        </w:tabs>
        <w:bidi w:val="0"/>
        <w:spacing w:before="0" w:after="0" w:line="299" w:lineRule="exact"/>
        <w:ind w:left="0" w:right="0" w:firstLine="580"/>
        <w:jc w:val="left"/>
      </w:pPr>
      <w:bookmarkStart w:id="45" w:name="bookmark45"/>
      <w:r>
        <w:rPr>
          <w:rFonts w:ascii="Times New Roman" w:hAnsi="Times New Roman" w:eastAsia="Times New Roman" w:cs="Times New Roman"/>
          <w:color w:val="000000"/>
          <w:spacing w:val="0"/>
          <w:w w:val="100"/>
          <w:position w:val="0"/>
        </w:rPr>
        <w:t>（</w:t>
      </w:r>
      <w:bookmarkEnd w:id="45"/>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猪八戒网站的定位是什么？ （</w:t>
      </w:r>
      <w:r>
        <w:rPr>
          <w:rFonts w:ascii="Times New Roman" w:hAnsi="Times New Roman" w:eastAsia="Times New Roman" w:cs="Times New Roman"/>
          <w:color w:val="000000"/>
          <w:spacing w:val="0"/>
          <w:w w:val="100"/>
          <w:position w:val="0"/>
        </w:rPr>
        <w:t>4</w:t>
      </w:r>
      <w:r>
        <w:rPr>
          <w:color w:val="000000"/>
          <w:spacing w:val="0"/>
          <w:w w:val="100"/>
          <w:position w:val="0"/>
        </w:rPr>
        <w:t>分）</w:t>
      </w:r>
    </w:p>
    <w:p>
      <w:pPr>
        <w:pStyle w:val="6"/>
        <w:keepNext w:val="0"/>
        <w:keepLines w:val="0"/>
        <w:widowControl w:val="0"/>
        <w:shd w:val="clear" w:color="auto" w:fill="auto"/>
        <w:tabs>
          <w:tab w:val="left" w:pos="1075"/>
        </w:tabs>
        <w:bidi w:val="0"/>
        <w:spacing w:before="0" w:after="0" w:line="299" w:lineRule="exact"/>
        <w:ind w:left="0" w:right="0" w:firstLine="580"/>
        <w:jc w:val="left"/>
      </w:pPr>
      <w:bookmarkStart w:id="46" w:name="bookmark46"/>
      <w:r>
        <w:rPr>
          <w:rFonts w:ascii="Times New Roman" w:hAnsi="Times New Roman" w:eastAsia="Times New Roman" w:cs="Times New Roman"/>
          <w:color w:val="000000"/>
          <w:spacing w:val="0"/>
          <w:w w:val="100"/>
          <w:position w:val="0"/>
        </w:rPr>
        <w:t>（</w:t>
      </w:r>
      <w:bookmarkEnd w:id="46"/>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猪八戒网站通过哪几种方式获得收益？（</w:t>
      </w:r>
      <w:r>
        <w:rPr>
          <w:rFonts w:ascii="Times New Roman" w:hAnsi="Times New Roman" w:eastAsia="Times New Roman" w:cs="Times New Roman"/>
          <w:color w:val="000000"/>
          <w:spacing w:val="0"/>
          <w:w w:val="100"/>
          <w:position w:val="0"/>
        </w:rPr>
        <w:t>7</w:t>
      </w:r>
      <w:r>
        <w:rPr>
          <w:color w:val="000000"/>
          <w:spacing w:val="0"/>
          <w:w w:val="100"/>
          <w:position w:val="0"/>
        </w:rPr>
        <w:t>分）</w:t>
      </w:r>
    </w:p>
    <w:p>
      <w:pPr>
        <w:pStyle w:val="6"/>
        <w:keepNext w:val="0"/>
        <w:keepLines w:val="0"/>
        <w:widowControl w:val="0"/>
        <w:numPr>
          <w:ilvl w:val="0"/>
          <w:numId w:val="7"/>
        </w:numPr>
        <w:shd w:val="clear" w:color="auto" w:fill="auto"/>
        <w:tabs>
          <w:tab w:val="left" w:pos="1062"/>
        </w:tabs>
        <w:bidi w:val="0"/>
        <w:spacing w:before="0" w:after="0" w:line="301" w:lineRule="exact"/>
        <w:ind w:left="640" w:right="0" w:hanging="300"/>
        <w:jc w:val="left"/>
      </w:pPr>
      <w:bookmarkStart w:id="47" w:name="bookmark47"/>
      <w:bookmarkEnd w:id="47"/>
      <w:r>
        <w:rPr>
          <w:color w:val="000000"/>
          <w:spacing w:val="0"/>
          <w:w w:val="100"/>
          <w:position w:val="0"/>
        </w:rPr>
        <w:t>趣玩网创立于</w:t>
      </w:r>
      <w:r>
        <w:rPr>
          <w:rFonts w:ascii="Times New Roman" w:hAnsi="Times New Roman" w:eastAsia="Times New Roman" w:cs="Times New Roman"/>
          <w:color w:val="000000"/>
          <w:spacing w:val="0"/>
          <w:w w:val="100"/>
          <w:position w:val="0"/>
          <w:lang w:val="zh-CN" w:eastAsia="zh-CN" w:bidi="zh-CN"/>
        </w:rPr>
        <w:t>2009</w:t>
      </w:r>
      <w:r>
        <w:rPr>
          <w:color w:val="000000"/>
          <w:spacing w:val="0"/>
          <w:w w:val="100"/>
          <w:position w:val="0"/>
        </w:rPr>
        <w:t>年</w:t>
      </w:r>
      <w:r>
        <w:rPr>
          <w:rFonts w:ascii="Times New Roman" w:hAnsi="Times New Roman" w:eastAsia="Times New Roman" w:cs="Times New Roman"/>
          <w:color w:val="000000"/>
          <w:spacing w:val="0"/>
          <w:w w:val="100"/>
          <w:position w:val="0"/>
          <w:lang w:val="zh-CN" w:eastAsia="zh-CN" w:bidi="zh-CN"/>
        </w:rPr>
        <w:t>4</w:t>
      </w:r>
      <w:r>
        <w:rPr>
          <w:color w:val="000000"/>
          <w:spacing w:val="0"/>
          <w:w w:val="100"/>
          <w:position w:val="0"/>
        </w:rPr>
        <w:t xml:space="preserve">月，通过互联网或其他电子渠道，针对个人或者家庭的 需求销售商品或提供服务。该网站提出了 </w:t>
      </w:r>
      <w:r>
        <w:rPr>
          <w:color w:val="000000"/>
          <w:spacing w:val="0"/>
          <w:w w:val="100"/>
          <w:position w:val="0"/>
          <w:lang w:val="zh-CN" w:eastAsia="zh-CN" w:bidi="zh-CN"/>
        </w:rPr>
        <w:t>“网上</w:t>
      </w:r>
      <w:r>
        <w:rPr>
          <w:color w:val="000000"/>
          <w:spacing w:val="0"/>
          <w:w w:val="100"/>
          <w:position w:val="0"/>
        </w:rPr>
        <w:t>宜家”的概念，强调“创意点亮生 活”的实用生活理念，致力于成为创意生活产品领域第一零售品牌。</w:t>
      </w:r>
    </w:p>
    <w:p>
      <w:pPr>
        <w:pStyle w:val="6"/>
        <w:keepNext w:val="0"/>
        <w:keepLines w:val="0"/>
        <w:widowControl w:val="0"/>
        <w:shd w:val="clear" w:color="auto" w:fill="auto"/>
        <w:bidi w:val="0"/>
        <w:spacing w:before="0" w:after="0" w:line="300" w:lineRule="exact"/>
        <w:ind w:left="640" w:right="0" w:firstLine="460"/>
        <w:jc w:val="both"/>
      </w:pPr>
      <w:r>
        <w:rPr>
          <w:color w:val="000000"/>
          <w:spacing w:val="0"/>
          <w:w w:val="100"/>
          <w:position w:val="0"/>
        </w:rPr>
        <w:t>由于很多白领阶层对时尚和创意都有自己独特的见解和需求，因此该网站将目 标客户定位于这一群体，用个性化的服务为客户提供创意家居、装饰、厨浴、办公、 休闲、潮流等系列商品。目前，趣玩网经营着</w:t>
      </w:r>
      <w:r>
        <w:rPr>
          <w:rFonts w:ascii="Times New Roman" w:hAnsi="Times New Roman" w:eastAsia="Times New Roman" w:cs="Times New Roman"/>
          <w:color w:val="000000"/>
          <w:spacing w:val="0"/>
          <w:w w:val="100"/>
          <w:position w:val="0"/>
        </w:rPr>
        <w:t>1000</w:t>
      </w:r>
      <w:r>
        <w:rPr>
          <w:color w:val="000000"/>
          <w:spacing w:val="0"/>
          <w:w w:val="100"/>
          <w:position w:val="0"/>
        </w:rPr>
        <w:t>余种正版创意居家商品，近</w:t>
      </w:r>
      <w:r>
        <w:rPr>
          <w:rFonts w:ascii="Times New Roman" w:hAnsi="Times New Roman" w:eastAsia="Times New Roman" w:cs="Times New Roman"/>
          <w:color w:val="000000"/>
          <w:spacing w:val="0"/>
          <w:w w:val="100"/>
          <w:position w:val="0"/>
        </w:rPr>
        <w:t xml:space="preserve">100 </w:t>
      </w:r>
      <w:r>
        <w:rPr>
          <w:color w:val="000000"/>
          <w:spacing w:val="0"/>
          <w:w w:val="100"/>
          <w:position w:val="0"/>
        </w:rPr>
        <w:t>个创意品牌，同时经营着</w:t>
      </w:r>
      <w:r>
        <w:rPr>
          <w:rFonts w:ascii="Times New Roman" w:hAnsi="Times New Roman" w:eastAsia="Times New Roman" w:cs="Times New Roman"/>
          <w:color w:val="000000"/>
          <w:spacing w:val="0"/>
          <w:w w:val="100"/>
          <w:position w:val="0"/>
        </w:rPr>
        <w:t>1</w:t>
      </w:r>
      <w:r>
        <w:rPr>
          <w:color w:val="000000"/>
          <w:spacing w:val="0"/>
          <w:w w:val="100"/>
          <w:position w:val="0"/>
        </w:rPr>
        <w:t>万余种正版时尚居家商品，近</w:t>
      </w:r>
      <w:r>
        <w:rPr>
          <w:rFonts w:ascii="Times New Roman" w:hAnsi="Times New Roman" w:eastAsia="Times New Roman" w:cs="Times New Roman"/>
          <w:color w:val="000000"/>
          <w:spacing w:val="0"/>
          <w:w w:val="100"/>
          <w:position w:val="0"/>
        </w:rPr>
        <w:t>1000</w:t>
      </w:r>
      <w:r>
        <w:rPr>
          <w:color w:val="000000"/>
          <w:spacing w:val="0"/>
          <w:w w:val="100"/>
          <w:position w:val="0"/>
        </w:rPr>
        <w:t>个时尚品牌，并且规 模还在不断扩大。</w:t>
      </w:r>
    </w:p>
    <w:p>
      <w:pPr>
        <w:pStyle w:val="6"/>
        <w:keepNext w:val="0"/>
        <w:keepLines w:val="0"/>
        <w:widowControl w:val="0"/>
        <w:shd w:val="clear" w:color="auto" w:fill="auto"/>
        <w:bidi w:val="0"/>
        <w:spacing w:before="0" w:after="0" w:line="300" w:lineRule="exact"/>
        <w:ind w:left="640" w:right="0" w:firstLine="460"/>
        <w:jc w:val="both"/>
      </w:pPr>
      <w:r>
        <w:rPr>
          <w:color w:val="000000"/>
          <w:spacing w:val="0"/>
          <w:w w:val="100"/>
          <w:position w:val="0"/>
        </w:rPr>
        <w:t>目前，趣玩网主打创意家居类商品，鼓励原创与个性设计品牌，采取的是</w:t>
      </w:r>
      <w:r>
        <w:rPr>
          <w:color w:val="000000"/>
          <w:spacing w:val="0"/>
          <w:w w:val="100"/>
          <w:position w:val="0"/>
          <w:lang w:val="zh-CN" w:eastAsia="zh-CN" w:bidi="zh-CN"/>
        </w:rPr>
        <w:t xml:space="preserve">“买 </w:t>
      </w:r>
      <w:r>
        <w:rPr>
          <w:color w:val="000000"/>
          <w:spacing w:val="0"/>
          <w:w w:val="100"/>
          <w:position w:val="0"/>
        </w:rPr>
        <w:t>手模式+设计模式”。该网站强调对产品气质与性格的深入理解，而一个充分挖掘和 尊重产品气质的平台更能唤醒消费者心中的情感诉求。</w:t>
      </w:r>
    </w:p>
    <w:p>
      <w:pPr>
        <w:pStyle w:val="6"/>
        <w:keepNext w:val="0"/>
        <w:keepLines w:val="0"/>
        <w:widowControl w:val="0"/>
        <w:shd w:val="clear" w:color="auto" w:fill="auto"/>
        <w:bidi w:val="0"/>
        <w:spacing w:before="0" w:after="0" w:line="300" w:lineRule="exact"/>
        <w:ind w:left="640" w:right="0" w:firstLine="460"/>
        <w:jc w:val="both"/>
      </w:pPr>
      <w:r>
        <w:rPr>
          <w:color w:val="000000"/>
          <w:spacing w:val="0"/>
          <w:w w:val="100"/>
          <w:position w:val="0"/>
        </w:rPr>
        <w:t>另外，趣玩网率先提出并执行</w:t>
      </w:r>
      <w:r>
        <w:rPr>
          <w:rFonts w:ascii="Times New Roman" w:hAnsi="Times New Roman" w:eastAsia="Times New Roman" w:cs="Times New Roman"/>
          <w:color w:val="000000"/>
          <w:spacing w:val="0"/>
          <w:w w:val="100"/>
          <w:position w:val="0"/>
        </w:rPr>
        <w:t>30</w:t>
      </w:r>
      <w:r>
        <w:rPr>
          <w:color w:val="000000"/>
          <w:spacing w:val="0"/>
          <w:w w:val="100"/>
          <w:position w:val="0"/>
        </w:rPr>
        <w:t>天的退换货服务，反而降低了退换货率。</w:t>
      </w:r>
      <w:r>
        <w:rPr>
          <w:rFonts w:ascii="Times New Roman" w:hAnsi="Times New Roman" w:eastAsia="Times New Roman" w:cs="Times New Roman"/>
          <w:color w:val="000000"/>
          <w:spacing w:val="0"/>
          <w:w w:val="100"/>
          <w:position w:val="0"/>
        </w:rPr>
        <w:t xml:space="preserve">30 </w:t>
      </w:r>
      <w:r>
        <w:rPr>
          <w:color w:val="000000"/>
          <w:spacing w:val="0"/>
          <w:w w:val="100"/>
          <w:position w:val="0"/>
        </w:rPr>
        <w:t>天的退换货期限提高了客户对购物平台的信任预期，也给了客户更从容的时间去体 验和接纳产品。</w:t>
      </w:r>
    </w:p>
    <w:p>
      <w:pPr>
        <w:pStyle w:val="6"/>
        <w:keepNext w:val="0"/>
        <w:keepLines w:val="0"/>
        <w:widowControl w:val="0"/>
        <w:shd w:val="clear" w:color="auto" w:fill="auto"/>
        <w:bidi w:val="0"/>
        <w:spacing w:before="0" w:after="0" w:line="299" w:lineRule="exact"/>
        <w:ind w:left="0" w:right="0" w:firstLine="640"/>
        <w:jc w:val="both"/>
      </w:pPr>
      <w:r>
        <w:rPr>
          <w:color w:val="000000"/>
          <w:spacing w:val="0"/>
          <w:w w:val="100"/>
          <w:position w:val="0"/>
        </w:rPr>
        <w:t>根据上述资料，回答下列问题：</w:t>
      </w:r>
    </w:p>
    <w:p>
      <w:pPr>
        <w:pStyle w:val="6"/>
        <w:keepNext w:val="0"/>
        <w:keepLines w:val="0"/>
        <w:widowControl w:val="0"/>
        <w:shd w:val="clear" w:color="auto" w:fill="auto"/>
        <w:tabs>
          <w:tab w:val="left" w:pos="1073"/>
        </w:tabs>
        <w:bidi w:val="0"/>
        <w:spacing w:before="0" w:after="0" w:line="299" w:lineRule="exact"/>
        <w:ind w:left="0" w:right="0" w:firstLine="640"/>
        <w:jc w:val="both"/>
      </w:pPr>
      <w:bookmarkStart w:id="48" w:name="bookmark48"/>
      <w:r>
        <w:rPr>
          <w:rFonts w:ascii="Times New Roman" w:hAnsi="Times New Roman" w:eastAsia="Times New Roman" w:cs="Times New Roman"/>
          <w:color w:val="000000"/>
          <w:spacing w:val="0"/>
          <w:w w:val="100"/>
          <w:position w:val="0"/>
        </w:rPr>
        <w:t>（</w:t>
      </w:r>
      <w:bookmarkEnd w:id="48"/>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趣玩网属于哪种电子商务模式？（</w:t>
      </w:r>
      <w:r>
        <w:rPr>
          <w:rFonts w:ascii="Times New Roman" w:hAnsi="Times New Roman" w:eastAsia="Times New Roman" w:cs="Times New Roman"/>
          <w:color w:val="000000"/>
          <w:spacing w:val="0"/>
          <w:w w:val="100"/>
          <w:position w:val="0"/>
        </w:rPr>
        <w:t>2</w:t>
      </w:r>
      <w:r>
        <w:rPr>
          <w:color w:val="000000"/>
          <w:spacing w:val="0"/>
          <w:w w:val="100"/>
          <w:position w:val="0"/>
        </w:rPr>
        <w:t>分）</w:t>
      </w:r>
    </w:p>
    <w:p>
      <w:pPr>
        <w:pStyle w:val="6"/>
        <w:keepNext w:val="0"/>
        <w:keepLines w:val="0"/>
        <w:widowControl w:val="0"/>
        <w:shd w:val="clear" w:color="auto" w:fill="auto"/>
        <w:tabs>
          <w:tab w:val="left" w:pos="1073"/>
        </w:tabs>
        <w:bidi w:val="0"/>
        <w:spacing w:before="0" w:after="0" w:line="299" w:lineRule="exact"/>
        <w:ind w:left="0" w:right="0" w:firstLine="640"/>
        <w:jc w:val="both"/>
      </w:pPr>
      <w:bookmarkStart w:id="49" w:name="bookmark49"/>
      <w:r>
        <w:rPr>
          <w:color w:val="000000"/>
          <w:spacing w:val="0"/>
          <w:w w:val="100"/>
          <w:position w:val="0"/>
        </w:rPr>
        <w:t>（</w:t>
      </w:r>
      <w:bookmarkEnd w:id="49"/>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请简述趣玩网的目标客户并陈述理由。（</w:t>
      </w:r>
      <w:r>
        <w:rPr>
          <w:rFonts w:ascii="Times New Roman" w:hAnsi="Times New Roman" w:eastAsia="Times New Roman" w:cs="Times New Roman"/>
          <w:color w:val="000000"/>
          <w:spacing w:val="0"/>
          <w:w w:val="100"/>
          <w:position w:val="0"/>
        </w:rPr>
        <w:t>5</w:t>
      </w:r>
      <w:r>
        <w:rPr>
          <w:color w:val="000000"/>
          <w:spacing w:val="0"/>
          <w:w w:val="100"/>
          <w:position w:val="0"/>
        </w:rPr>
        <w:t>分）</w:t>
      </w:r>
    </w:p>
    <w:p>
      <w:pPr>
        <w:pStyle w:val="6"/>
        <w:keepNext w:val="0"/>
        <w:keepLines w:val="0"/>
        <w:widowControl w:val="0"/>
        <w:shd w:val="clear" w:color="auto" w:fill="auto"/>
        <w:tabs>
          <w:tab w:val="left" w:pos="1073"/>
        </w:tabs>
        <w:bidi w:val="0"/>
        <w:spacing w:before="0" w:after="0" w:line="299" w:lineRule="exact"/>
        <w:ind w:left="0" w:right="0" w:firstLine="640"/>
        <w:jc w:val="both"/>
      </w:pPr>
      <w:bookmarkStart w:id="50" w:name="bookmark50"/>
      <w:r>
        <w:rPr>
          <w:rFonts w:ascii="Times New Roman" w:hAnsi="Times New Roman" w:eastAsia="Times New Roman" w:cs="Times New Roman"/>
          <w:color w:val="000000"/>
          <w:spacing w:val="0"/>
          <w:w w:val="100"/>
          <w:position w:val="0"/>
        </w:rPr>
        <w:t>（</w:t>
      </w:r>
      <w:bookmarkEnd w:id="50"/>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趣玩网通过哪些方式为客户提供更好的服务？（</w:t>
      </w:r>
      <w:r>
        <w:rPr>
          <w:rFonts w:ascii="Times New Roman" w:hAnsi="Times New Roman" w:eastAsia="Times New Roman" w:cs="Times New Roman"/>
          <w:color w:val="000000"/>
          <w:spacing w:val="0"/>
          <w:w w:val="100"/>
          <w:position w:val="0"/>
        </w:rPr>
        <w:t>8</w:t>
      </w:r>
      <w:r>
        <w:rPr>
          <w:color w:val="000000"/>
          <w:spacing w:val="0"/>
          <w:w w:val="100"/>
          <w:position w:val="0"/>
        </w:rPr>
        <w:t>分）</w:t>
      </w:r>
    </w:p>
    <w:p>
      <w:pPr>
        <w:pStyle w:val="6"/>
        <w:keepNext w:val="0"/>
        <w:keepLines w:val="0"/>
        <w:widowControl w:val="0"/>
        <w:numPr>
          <w:ilvl w:val="0"/>
          <w:numId w:val="7"/>
        </w:numPr>
        <w:shd w:val="clear" w:color="auto" w:fill="auto"/>
        <w:tabs>
          <w:tab w:val="left" w:pos="1062"/>
        </w:tabs>
        <w:bidi w:val="0"/>
        <w:spacing w:before="0" w:after="0" w:line="299" w:lineRule="exact"/>
        <w:ind w:left="640" w:right="0" w:hanging="300"/>
        <w:jc w:val="both"/>
      </w:pPr>
      <w:bookmarkStart w:id="51" w:name="bookmark51"/>
      <w:bookmarkEnd w:id="51"/>
      <w:r>
        <w:rPr>
          <w:color w:val="000000"/>
          <w:spacing w:val="0"/>
          <w:w w:val="100"/>
          <w:position w:val="0"/>
        </w:rPr>
        <w:t xml:space="preserve">苏宁易购以千万级规模的投入与天涯社区达成了成略合作，将自身的电子商务 优势与天涯的社会化媒体优势相结合。通过打通双方的底层数据库，将天涯核心资 源与苏宁易购专区实行联动，创建苏宁易购积分商城，活化了 </w:t>
      </w:r>
      <w:r>
        <w:rPr>
          <w:rFonts w:ascii="Times New Roman" w:hAnsi="Times New Roman" w:eastAsia="Times New Roman" w:cs="Times New Roman"/>
          <w:color w:val="000000"/>
          <w:spacing w:val="0"/>
          <w:w w:val="100"/>
          <w:position w:val="0"/>
        </w:rPr>
        <w:t>8000</w:t>
      </w:r>
      <w:r>
        <w:rPr>
          <w:color w:val="000000"/>
          <w:spacing w:val="0"/>
          <w:w w:val="100"/>
          <w:position w:val="0"/>
        </w:rPr>
        <w:t>万天涯网友的天 涯积分，同时通过互动活动、促销工具、签到关注、优质推广等社区植入型传播及 销售促进型传播，成功打造了苏宁易购的</w:t>
      </w:r>
      <w:r>
        <w:rPr>
          <w:rFonts w:ascii="Times New Roman" w:hAnsi="Times New Roman" w:eastAsia="Times New Roman" w:cs="Times New Roman"/>
          <w:color w:val="000000"/>
          <w:spacing w:val="0"/>
          <w:w w:val="100"/>
          <w:position w:val="0"/>
        </w:rPr>
        <w:t>360</w:t>
      </w:r>
      <w:r>
        <w:rPr>
          <w:color w:val="000000"/>
          <w:spacing w:val="0"/>
          <w:w w:val="100"/>
          <w:position w:val="0"/>
        </w:rPr>
        <w:t>度立体式社区整合传播，为天涯社区 用户提供了最佳的社会化电子商务服务体验。</w:t>
      </w:r>
    </w:p>
    <w:p>
      <w:pPr>
        <w:pStyle w:val="6"/>
        <w:keepNext w:val="0"/>
        <w:keepLines w:val="0"/>
        <w:widowControl w:val="0"/>
        <w:shd w:val="clear" w:color="auto" w:fill="auto"/>
        <w:bidi w:val="0"/>
        <w:spacing w:before="0" w:after="0" w:line="299" w:lineRule="exact"/>
        <w:ind w:left="640" w:right="0" w:firstLine="460"/>
        <w:jc w:val="both"/>
      </w:pPr>
      <w:r>
        <w:rPr>
          <w:color w:val="000000"/>
          <w:spacing w:val="0"/>
          <w:w w:val="100"/>
          <w:position w:val="0"/>
        </w:rPr>
        <w:t>天涯社区与苏宁易购合作的基点就是打通天涯底层数据，实现与苏宁易购商城 的积分互通和会员共享，将天涯核心的“社区积分”与苏宁易购的产品、活动相捆 绑，通过发帖、回帖积分领券达成促进网友消费的目标，形成天涯会员与苏宁易购 的强关联。此外，苏宁易购积分商城还整合了转盘、优惠券、竞拍工具、签到等多 种社区营销工具，将积分商场打造成为一个集商品展示、促销活动展示、粉丝微博 互动、企业论坛于一体的综合性优惠互动通道。</w:t>
      </w:r>
    </w:p>
    <w:p>
      <w:pPr>
        <w:pStyle w:val="6"/>
        <w:keepNext w:val="0"/>
        <w:keepLines w:val="0"/>
        <w:widowControl w:val="0"/>
        <w:shd w:val="clear" w:color="auto" w:fill="auto"/>
        <w:bidi w:val="0"/>
        <w:spacing w:before="0" w:after="0" w:line="299" w:lineRule="exact"/>
        <w:ind w:left="640" w:right="0" w:firstLine="460"/>
        <w:jc w:val="both"/>
      </w:pPr>
      <w:r>
        <w:rPr>
          <w:color w:val="000000"/>
          <w:spacing w:val="0"/>
          <w:w w:val="100"/>
          <w:position w:val="0"/>
        </w:rPr>
        <w:t xml:space="preserve">夭涯社区协调全站资源，为苏宁易购配置了高曝光、高访问的优质广告。广告 覆盖了主要版块的所有帖子，网友点击任意帖子页面均可见，点击率非常高。而且, 全站网友访问天涯任意页面时均可弹出苏宁易购广告，有力地保障了苏宁易购品牌 的高曝光度。另外，天涯社区配合苏宁易购的促销节点，共策划设计了 </w:t>
      </w:r>
      <w:r>
        <w:rPr>
          <w:rFonts w:ascii="Times New Roman" w:hAnsi="Times New Roman" w:eastAsia="Times New Roman" w:cs="Times New Roman"/>
          <w:color w:val="000000"/>
          <w:spacing w:val="0"/>
          <w:w w:val="100"/>
          <w:position w:val="0"/>
        </w:rPr>
        <w:t>12</w:t>
      </w:r>
      <w:r>
        <w:rPr>
          <w:color w:val="000000"/>
          <w:spacing w:val="0"/>
          <w:w w:val="100"/>
          <w:position w:val="0"/>
        </w:rPr>
        <w:t>场轰动全 站的大型创意互动活动。在活动中，网友与品牌进行了充分的分享与互动，并在积 极有效的互动中成功提升了网友对苏宁易购的品牌认知度。</w:t>
      </w:r>
    </w:p>
    <w:p>
      <w:pPr>
        <w:pStyle w:val="6"/>
        <w:keepNext w:val="0"/>
        <w:keepLines w:val="0"/>
        <w:widowControl w:val="0"/>
        <w:shd w:val="clear" w:color="auto" w:fill="auto"/>
        <w:bidi w:val="0"/>
        <w:spacing w:before="0" w:after="0" w:line="299" w:lineRule="exact"/>
        <w:ind w:left="0" w:right="0" w:firstLine="640"/>
        <w:jc w:val="both"/>
      </w:pPr>
      <w:r>
        <w:rPr>
          <w:color w:val="000000"/>
          <w:spacing w:val="0"/>
          <w:w w:val="100"/>
          <w:position w:val="0"/>
        </w:rPr>
        <w:t>根据上述资料，回答下列问题：</w:t>
      </w:r>
    </w:p>
    <w:p>
      <w:pPr>
        <w:pStyle w:val="6"/>
        <w:keepNext w:val="0"/>
        <w:keepLines w:val="0"/>
        <w:widowControl w:val="0"/>
        <w:shd w:val="clear" w:color="auto" w:fill="auto"/>
        <w:tabs>
          <w:tab w:val="left" w:pos="1073"/>
        </w:tabs>
        <w:bidi w:val="0"/>
        <w:spacing w:before="0" w:after="0" w:line="299" w:lineRule="exact"/>
        <w:ind w:left="0" w:right="0" w:firstLine="640"/>
        <w:jc w:val="both"/>
      </w:pPr>
      <w:bookmarkStart w:id="52" w:name="bookmark52"/>
      <w:r>
        <w:rPr>
          <w:rFonts w:ascii="Times New Roman" w:hAnsi="Times New Roman" w:eastAsia="Times New Roman" w:cs="Times New Roman"/>
          <w:color w:val="000000"/>
          <w:spacing w:val="0"/>
          <w:w w:val="100"/>
          <w:position w:val="0"/>
        </w:rPr>
        <w:t>（</w:t>
      </w:r>
      <w:bookmarkEnd w:id="52"/>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天涯网站属于哪种电商网站？请简述这种电商网站的含义。（</w:t>
      </w:r>
      <w:r>
        <w:rPr>
          <w:rFonts w:ascii="Times New Roman" w:hAnsi="Times New Roman" w:eastAsia="Times New Roman" w:cs="Times New Roman"/>
          <w:color w:val="000000"/>
          <w:spacing w:val="0"/>
          <w:w w:val="100"/>
          <w:position w:val="0"/>
        </w:rPr>
        <w:t>3</w:t>
      </w:r>
      <w:r>
        <w:rPr>
          <w:color w:val="000000"/>
          <w:spacing w:val="0"/>
          <w:w w:val="100"/>
          <w:position w:val="0"/>
        </w:rPr>
        <w:t>分）</w:t>
      </w:r>
    </w:p>
    <w:p>
      <w:pPr>
        <w:pStyle w:val="6"/>
        <w:keepNext w:val="0"/>
        <w:keepLines w:val="0"/>
        <w:widowControl w:val="0"/>
        <w:shd w:val="clear" w:color="auto" w:fill="auto"/>
        <w:tabs>
          <w:tab w:val="left" w:pos="1073"/>
        </w:tabs>
        <w:bidi w:val="0"/>
        <w:spacing w:before="0" w:after="0" w:line="299" w:lineRule="exact"/>
        <w:ind w:left="0" w:right="0" w:firstLine="640"/>
        <w:jc w:val="both"/>
      </w:pPr>
      <w:bookmarkStart w:id="53" w:name="bookmark53"/>
      <w:r>
        <w:rPr>
          <w:color w:val="000000"/>
          <w:spacing w:val="0"/>
          <w:w w:val="100"/>
          <w:position w:val="0"/>
        </w:rPr>
        <w:t>（</w:t>
      </w:r>
      <w:bookmarkEnd w:id="53"/>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天涯网站是如何帮助苏宁易购打造</w:t>
      </w:r>
      <w:r>
        <w:rPr>
          <w:rFonts w:ascii="Times New Roman" w:hAnsi="Times New Roman" w:eastAsia="Times New Roman" w:cs="Times New Roman"/>
          <w:color w:val="000000"/>
          <w:spacing w:val="0"/>
          <w:w w:val="100"/>
          <w:position w:val="0"/>
        </w:rPr>
        <w:t>360</w:t>
      </w:r>
      <w:r>
        <w:rPr>
          <w:color w:val="000000"/>
          <w:spacing w:val="0"/>
          <w:w w:val="100"/>
          <w:position w:val="0"/>
        </w:rPr>
        <w:t>度立体式社区整合传播的？（</w:t>
      </w:r>
      <w:r>
        <w:rPr>
          <w:rFonts w:ascii="Times New Roman" w:hAnsi="Times New Roman" w:eastAsia="Times New Roman" w:cs="Times New Roman"/>
          <w:color w:val="000000"/>
          <w:spacing w:val="0"/>
          <w:w w:val="100"/>
          <w:position w:val="0"/>
        </w:rPr>
        <w:t>6</w:t>
      </w:r>
      <w:r>
        <w:rPr>
          <w:color w:val="000000"/>
          <w:spacing w:val="0"/>
          <w:w w:val="100"/>
          <w:position w:val="0"/>
        </w:rPr>
        <w:t>分）</w:t>
      </w:r>
    </w:p>
    <w:p>
      <w:pPr>
        <w:pStyle w:val="6"/>
        <w:keepNext w:val="0"/>
        <w:keepLines w:val="0"/>
        <w:widowControl w:val="0"/>
        <w:shd w:val="clear" w:color="auto" w:fill="auto"/>
        <w:tabs>
          <w:tab w:val="left" w:pos="1073"/>
        </w:tabs>
        <w:bidi w:val="0"/>
        <w:spacing w:before="0" w:after="0" w:line="299" w:lineRule="exact"/>
        <w:ind w:left="0" w:right="0" w:firstLine="640"/>
        <w:jc w:val="both"/>
      </w:pPr>
      <w:bookmarkStart w:id="54" w:name="bookmark54"/>
      <w:r>
        <w:rPr>
          <w:color w:val="000000"/>
          <w:spacing w:val="0"/>
          <w:w w:val="100"/>
          <w:position w:val="0"/>
        </w:rPr>
        <w:t>（</w:t>
      </w:r>
      <w:bookmarkEnd w:id="54"/>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天涯网站是如何帮助苏宁易购提高品牌的曝光度和认知度的？ （</w:t>
      </w:r>
      <w:r>
        <w:rPr>
          <w:rFonts w:ascii="Times New Roman" w:hAnsi="Times New Roman" w:eastAsia="Times New Roman" w:cs="Times New Roman"/>
          <w:color w:val="000000"/>
          <w:spacing w:val="0"/>
          <w:w w:val="100"/>
          <w:position w:val="0"/>
        </w:rPr>
        <w:t>6</w:t>
      </w:r>
      <w:r>
        <w:rPr>
          <w:color w:val="000000"/>
          <w:spacing w:val="0"/>
          <w:w w:val="100"/>
          <w:position w:val="0"/>
        </w:rPr>
        <w:t>分）</w:t>
      </w:r>
    </w:p>
    <w:p>
      <w:pPr>
        <w:pStyle w:val="6"/>
        <w:keepNext w:val="0"/>
        <w:keepLines w:val="0"/>
        <w:widowControl w:val="0"/>
        <w:shd w:val="clear" w:color="auto" w:fill="auto"/>
        <w:bidi w:val="0"/>
        <w:spacing w:before="0" w:after="0" w:line="279" w:lineRule="exact"/>
        <w:ind w:left="0" w:right="0" w:firstLine="300"/>
        <w:jc w:val="left"/>
      </w:pPr>
      <w:bookmarkStart w:id="55" w:name="bookmark55"/>
      <w:r>
        <w:rPr>
          <w:color w:val="000000"/>
          <w:spacing w:val="0"/>
          <w:w w:val="100"/>
          <w:position w:val="0"/>
        </w:rPr>
        <w:t>三</w:t>
      </w:r>
      <w:bookmarkEnd w:id="55"/>
      <w:r>
        <w:rPr>
          <w:color w:val="000000"/>
          <w:spacing w:val="0"/>
          <w:w w:val="100"/>
          <w:position w:val="0"/>
        </w:rPr>
        <w:t>、综合分析题：本题</w:t>
      </w:r>
      <w:r>
        <w:rPr>
          <w:rFonts w:ascii="Times New Roman" w:hAnsi="Times New Roman" w:eastAsia="Times New Roman" w:cs="Times New Roman"/>
          <w:color w:val="000000"/>
          <w:spacing w:val="0"/>
          <w:w w:val="100"/>
          <w:position w:val="0"/>
        </w:rPr>
        <w:t>35</w:t>
      </w:r>
      <w:r>
        <w:rPr>
          <w:color w:val="000000"/>
          <w:spacing w:val="0"/>
          <w:w w:val="100"/>
          <w:position w:val="0"/>
        </w:rPr>
        <w:t>分。</w:t>
      </w:r>
    </w:p>
    <w:p>
      <w:pPr>
        <w:pStyle w:val="6"/>
        <w:keepNext w:val="0"/>
        <w:keepLines w:val="0"/>
        <w:widowControl w:val="0"/>
        <w:numPr>
          <w:ilvl w:val="0"/>
          <w:numId w:val="7"/>
        </w:numPr>
        <w:shd w:val="clear" w:color="auto" w:fill="auto"/>
        <w:tabs>
          <w:tab w:val="left" w:pos="1006"/>
        </w:tabs>
        <w:bidi w:val="0"/>
        <w:spacing w:before="0" w:after="0" w:line="279" w:lineRule="exact"/>
        <w:ind w:left="0" w:right="0" w:firstLine="300"/>
        <w:jc w:val="left"/>
      </w:pPr>
      <w:bookmarkStart w:id="56" w:name="bookmark56"/>
      <w:bookmarkEnd w:id="56"/>
      <w:r>
        <w:rPr>
          <w:color w:val="000000"/>
          <w:spacing w:val="0"/>
          <w:w w:val="100"/>
          <w:position w:val="0"/>
        </w:rPr>
        <w:t>敦煌网成立于</w:t>
      </w:r>
      <w:r>
        <w:rPr>
          <w:rFonts w:ascii="Times New Roman" w:hAnsi="Times New Roman" w:eastAsia="Times New Roman" w:cs="Times New Roman"/>
          <w:color w:val="000000"/>
          <w:spacing w:val="0"/>
          <w:w w:val="100"/>
          <w:position w:val="0"/>
        </w:rPr>
        <w:t>2004</w:t>
      </w:r>
      <w:r>
        <w:rPr>
          <w:color w:val="000000"/>
          <w:spacing w:val="0"/>
          <w:w w:val="100"/>
          <w:position w:val="0"/>
        </w:rPr>
        <w:t>年，是一家整合在线交易和供应链服务的电子商务网站。该</w:t>
      </w:r>
    </w:p>
    <w:p>
      <w:pPr>
        <w:pStyle w:val="6"/>
        <w:keepNext w:val="0"/>
        <w:keepLines w:val="0"/>
        <w:widowControl w:val="0"/>
        <w:shd w:val="clear" w:color="auto" w:fill="auto"/>
        <w:bidi w:val="0"/>
        <w:spacing w:before="0" w:after="0" w:line="279" w:lineRule="exact"/>
        <w:ind w:left="600" w:right="0" w:firstLine="20"/>
        <w:jc w:val="both"/>
      </w:pPr>
      <w:r>
        <w:rPr>
          <w:color w:val="000000"/>
          <w:spacing w:val="0"/>
          <w:w w:val="100"/>
          <w:position w:val="0"/>
        </w:rPr>
        <w:t>网站致力于打造一个完整的在线供应链体系，直接打通中国上游中小制造企业和贸 易商同国外无数中小采购商之间的贸易联系。</w:t>
      </w:r>
    </w:p>
    <w:p>
      <w:pPr>
        <w:pStyle w:val="6"/>
        <w:keepNext w:val="0"/>
        <w:keepLines w:val="0"/>
        <w:widowControl w:val="0"/>
        <w:shd w:val="clear" w:color="auto" w:fill="auto"/>
        <w:bidi w:val="0"/>
        <w:spacing w:before="0" w:after="0" w:line="279" w:lineRule="exact"/>
        <w:ind w:left="600" w:right="0" w:firstLine="440"/>
        <w:jc w:val="both"/>
      </w:pPr>
      <w:r>
        <w:rPr>
          <w:color w:val="000000"/>
          <w:spacing w:val="0"/>
          <w:w w:val="100"/>
          <w:position w:val="0"/>
        </w:rPr>
        <w:t>敦煌网通过在线交易实现买卖双方的双赢，进而实现敦煌网、海外买家和国内 卖家的三赢。对于国内的中小企业来说，可以直接通过敦煌网将产品销售给海外庞 大数量的中小采购商，提高了国内中小企业的盈利空间和议价能力；对于海外广大 的中小采购商来说，可以更便捷、更具经济效益、更有选择性地直接采购中国商品, 从而有效提高了海外中小采购商的经营利润和市场竞争力。</w:t>
      </w:r>
    </w:p>
    <w:p>
      <w:pPr>
        <w:pStyle w:val="6"/>
        <w:keepNext w:val="0"/>
        <w:keepLines w:val="0"/>
        <w:widowControl w:val="0"/>
        <w:shd w:val="clear" w:color="auto" w:fill="auto"/>
        <w:bidi w:val="0"/>
        <w:spacing w:before="0" w:after="0" w:line="279" w:lineRule="exact"/>
        <w:ind w:left="600" w:right="0" w:firstLine="440"/>
        <w:jc w:val="both"/>
      </w:pPr>
      <w:r>
        <w:rPr>
          <w:color w:val="000000"/>
          <w:spacing w:val="0"/>
          <w:w w:val="100"/>
          <w:position w:val="0"/>
        </w:rPr>
        <w:t>敦煌网主要进行线上小额批发业务，其交易客户大多是零售商和小批发商，以 外贸生意为主。在敦煌网，买家通过卖家注册后发布的商品信息来下订单，不仅可 以直接批量购买，还可以先购买小量样品，再决定是否大量采购。客户在敦煌网上 下订单后，可以通过多种支付账户结算，订单支付确认后快递公司一般在一定金额 范围内会代理报关。敦煌网没有自己的物流配送系统和队伍，而是将客户的订单全 部外包给专业的物流公司。国际物流巨头</w:t>
      </w:r>
      <w:r>
        <w:rPr>
          <w:rFonts w:ascii="Times New Roman" w:hAnsi="Times New Roman" w:eastAsia="Times New Roman" w:cs="Times New Roman"/>
          <w:color w:val="000000"/>
          <w:spacing w:val="0"/>
          <w:w w:val="100"/>
          <w:position w:val="0"/>
          <w:lang w:val="en-US" w:eastAsia="en-US" w:bidi="en-US"/>
        </w:rPr>
        <w:t>DHL</w:t>
      </w:r>
      <w:r>
        <w:rPr>
          <w:color w:val="000000"/>
          <w:spacing w:val="0"/>
          <w:w w:val="100"/>
          <w:position w:val="0"/>
          <w:lang w:val="en-US" w:eastAsia="en-US" w:bidi="en-US"/>
        </w:rPr>
        <w:t>、</w:t>
      </w:r>
      <w:r>
        <w:rPr>
          <w:color w:val="000000"/>
          <w:spacing w:val="0"/>
          <w:w w:val="100"/>
          <w:position w:val="0"/>
        </w:rPr>
        <w:t>联邦快递等大型跨国物流公司都是 敦煌网的长期合作伙伴，由于在网上整合了大量的订单需求，可以最大限度地节省 物流成本。</w:t>
      </w:r>
    </w:p>
    <w:p>
      <w:pPr>
        <w:pStyle w:val="6"/>
        <w:keepNext w:val="0"/>
        <w:keepLines w:val="0"/>
        <w:widowControl w:val="0"/>
        <w:shd w:val="clear" w:color="auto" w:fill="auto"/>
        <w:bidi w:val="0"/>
        <w:spacing w:before="0" w:after="0" w:line="279" w:lineRule="exact"/>
        <w:ind w:left="600" w:right="0" w:firstLine="440"/>
        <w:jc w:val="both"/>
      </w:pPr>
      <w:r>
        <w:rPr>
          <w:color w:val="000000"/>
          <w:spacing w:val="0"/>
          <w:w w:val="100"/>
          <w:position w:val="0"/>
        </w:rPr>
        <w:t>敦煌网的供应商客户采取免费注册的方式，不同于其他的</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 xml:space="preserve">网站，敦煌网是 向买家收取交易佣金。只有在买卖双方真正达成交易后，才会向买方收取订单规模 </w:t>
      </w:r>
      <w:r>
        <w:rPr>
          <w:rFonts w:ascii="Times New Roman" w:hAnsi="Times New Roman" w:eastAsia="Times New Roman" w:cs="Times New Roman"/>
          <w:color w:val="000000"/>
          <w:spacing w:val="0"/>
          <w:w w:val="100"/>
          <w:position w:val="0"/>
        </w:rPr>
        <w:t>7%-15%</w:t>
      </w:r>
      <w:r>
        <w:rPr>
          <w:color w:val="000000"/>
          <w:spacing w:val="0"/>
          <w:w w:val="100"/>
          <w:position w:val="0"/>
        </w:rPr>
        <w:t>的佣金。</w:t>
      </w:r>
    </w:p>
    <w:p>
      <w:pPr>
        <w:pStyle w:val="6"/>
        <w:keepNext w:val="0"/>
        <w:keepLines w:val="0"/>
        <w:widowControl w:val="0"/>
        <w:shd w:val="clear" w:color="auto" w:fill="auto"/>
        <w:bidi w:val="0"/>
        <w:spacing w:before="0" w:after="0" w:line="279" w:lineRule="exact"/>
        <w:ind w:left="600" w:right="0" w:firstLine="440"/>
        <w:jc w:val="both"/>
      </w:pPr>
      <w:r>
        <w:rPr>
          <w:color w:val="000000"/>
          <w:spacing w:val="0"/>
          <w:w w:val="100"/>
          <w:position w:val="0"/>
        </w:rPr>
        <w:t>客户成功注册后，可以进一步通过增值服务来增加自己所拥有的权利。增值服 务分为数据智囊、敦煌一站通、钻石礼包、白金礼包等</w:t>
      </w:r>
      <w:r>
        <w:rPr>
          <w:rFonts w:ascii="Times New Roman" w:hAnsi="Times New Roman" w:eastAsia="Times New Roman" w:cs="Times New Roman"/>
          <w:color w:val="000000"/>
          <w:spacing w:val="0"/>
          <w:w w:val="100"/>
          <w:position w:val="0"/>
        </w:rPr>
        <w:t>4</w:t>
      </w:r>
      <w:r>
        <w:rPr>
          <w:color w:val="000000"/>
          <w:spacing w:val="0"/>
          <w:w w:val="100"/>
          <w:position w:val="0"/>
        </w:rPr>
        <w:t>种，其服务内容主要包括 展示商品、在线沟通、企业商品推广、培训服务等。这不仅能提高产品的知名度， 还能优先享受贴心的指导和服务。</w:t>
      </w:r>
      <w:r>
        <w:rPr>
          <w:color w:val="000000"/>
          <w:spacing w:val="0"/>
          <w:w w:val="100"/>
          <w:position w:val="0"/>
          <w:lang w:val="zh-CN" w:eastAsia="zh-CN" w:bidi="zh-CN"/>
        </w:rPr>
        <w:t>“敦</w:t>
      </w:r>
      <w:r>
        <w:rPr>
          <w:color w:val="000000"/>
          <w:spacing w:val="0"/>
          <w:w w:val="100"/>
          <w:position w:val="0"/>
        </w:rPr>
        <w:t>煌一站通”，是敦煌网于</w:t>
      </w:r>
      <w:r>
        <w:rPr>
          <w:rFonts w:ascii="Times New Roman" w:hAnsi="Times New Roman" w:eastAsia="Times New Roman" w:cs="Times New Roman"/>
          <w:color w:val="000000"/>
          <w:spacing w:val="0"/>
          <w:w w:val="100"/>
          <w:position w:val="0"/>
        </w:rPr>
        <w:t>2013</w:t>
      </w:r>
      <w:r>
        <w:rPr>
          <w:color w:val="000000"/>
          <w:spacing w:val="0"/>
          <w:w w:val="100"/>
          <w:position w:val="0"/>
        </w:rPr>
        <w:t>年全新整合推出 的升级版服务，面向全国范围内的优质工厂推出了基于平台的账户管理、店铺营销 一体化、一站式以及全方位的外贸营销等服务。</w:t>
      </w:r>
      <w:r>
        <w:rPr>
          <w:color w:val="000000"/>
          <w:spacing w:val="0"/>
          <w:w w:val="100"/>
          <w:position w:val="0"/>
          <w:lang w:val="zh-CN" w:eastAsia="zh-CN" w:bidi="zh-CN"/>
        </w:rPr>
        <w:t>“一</w:t>
      </w:r>
      <w:r>
        <w:rPr>
          <w:color w:val="000000"/>
          <w:spacing w:val="0"/>
          <w:w w:val="100"/>
          <w:position w:val="0"/>
        </w:rPr>
        <w:t xml:space="preserve">站通”帮助企业轻松实现在线外 贸，全程为企业保驾护航，让外贸电子商务交易更加安全和便捷。为了帮助中小企 业在复杂经济环境中抓住机遇，更好地赢得商机，敦煌网推出了 </w:t>
      </w:r>
      <w:r>
        <w:rPr>
          <w:color w:val="000000"/>
          <w:spacing w:val="0"/>
          <w:w w:val="100"/>
          <w:position w:val="0"/>
          <w:lang w:val="zh-CN" w:eastAsia="zh-CN" w:bidi="zh-CN"/>
        </w:rPr>
        <w:t>“钻</w:t>
      </w:r>
      <w:r>
        <w:rPr>
          <w:color w:val="000000"/>
          <w:spacing w:val="0"/>
          <w:w w:val="100"/>
          <w:position w:val="0"/>
        </w:rPr>
        <w:t>石礼包”，使得 广大卖家能够更智能、更精准地管理网上生意。它的内容包括：最强大的推广资源</w:t>
      </w:r>
    </w:p>
    <w:p>
      <w:pPr>
        <w:pStyle w:val="6"/>
        <w:keepNext w:val="0"/>
        <w:keepLines w:val="0"/>
        <w:widowControl w:val="0"/>
        <w:shd w:val="clear" w:color="auto" w:fill="auto"/>
        <w:bidi w:val="0"/>
        <w:spacing w:before="0" w:after="0" w:line="279" w:lineRule="exact"/>
        <w:ind w:left="600" w:right="0" w:firstLine="100"/>
        <w:jc w:val="both"/>
      </w:pPr>
      <w:r>
        <w:rPr>
          <w:color w:val="000000"/>
          <w:spacing w:val="0"/>
          <w:w w:val="100"/>
          <w:position w:val="0"/>
        </w:rPr>
        <w:t>（搜索结果最优先排名，每月</w:t>
      </w:r>
      <w:r>
        <w:rPr>
          <w:rFonts w:ascii="Times New Roman" w:hAnsi="Times New Roman" w:eastAsia="Times New Roman" w:cs="Times New Roman"/>
          <w:color w:val="000000"/>
          <w:spacing w:val="0"/>
          <w:w w:val="100"/>
          <w:position w:val="0"/>
        </w:rPr>
        <w:t>2</w:t>
      </w:r>
      <w:r>
        <w:rPr>
          <w:color w:val="000000"/>
          <w:spacing w:val="0"/>
          <w:w w:val="100"/>
          <w:position w:val="0"/>
        </w:rPr>
        <w:t>次主动联系批量客户）,最高级</w:t>
      </w:r>
      <w:r>
        <w:rPr>
          <w:rFonts w:ascii="Times New Roman" w:hAnsi="Times New Roman" w:eastAsia="Times New Roman" w:cs="Times New Roman"/>
          <w:color w:val="000000"/>
          <w:spacing w:val="0"/>
          <w:w w:val="100"/>
          <w:position w:val="0"/>
          <w:lang w:val="en-US" w:eastAsia="en-US" w:bidi="en-US"/>
        </w:rPr>
        <w:t>VIP</w:t>
      </w:r>
      <w:r>
        <w:rPr>
          <w:color w:val="000000"/>
          <w:spacing w:val="0"/>
          <w:w w:val="100"/>
          <w:position w:val="0"/>
        </w:rPr>
        <w:t>客户服务（经营 指导，产品审核、咨询等系列服务），最强大的店铺功能（吸引客户下单，保障账户 管理安全、高效），分权限账户管理（可设置多个子账户及其管理权限）等。</w:t>
      </w:r>
    </w:p>
    <w:p>
      <w:pPr>
        <w:pStyle w:val="6"/>
        <w:keepNext w:val="0"/>
        <w:keepLines w:val="0"/>
        <w:widowControl w:val="0"/>
        <w:shd w:val="clear" w:color="auto" w:fill="auto"/>
        <w:bidi w:val="0"/>
        <w:spacing w:before="0" w:after="0" w:line="279" w:lineRule="exact"/>
        <w:ind w:left="600" w:right="0" w:firstLine="440"/>
        <w:jc w:val="both"/>
      </w:pPr>
      <w:r>
        <w:rPr>
          <w:color w:val="000000"/>
          <w:spacing w:val="0"/>
          <w:w w:val="100"/>
          <w:position w:val="0"/>
        </w:rPr>
        <w:t>众所周知，许多</w:t>
      </w:r>
      <w:r>
        <w:rPr>
          <w:rFonts w:ascii="Times New Roman" w:hAnsi="Times New Roman" w:eastAsia="Times New Roman" w:cs="Times New Roman"/>
          <w:color w:val="000000"/>
          <w:spacing w:val="0"/>
          <w:w w:val="100"/>
          <w:position w:val="0"/>
          <w:lang w:val="en-US" w:eastAsia="en-US" w:bidi="en-US"/>
        </w:rPr>
        <w:t>B2B</w:t>
      </w:r>
      <w:r>
        <w:rPr>
          <w:color w:val="000000"/>
          <w:spacing w:val="0"/>
          <w:w w:val="100"/>
          <w:position w:val="0"/>
        </w:rPr>
        <w:t>平台的广告都采取收费方式。敦煌网提供了定价广告和竞 价广告两种发布方式。客户在敦煌网注册成功后即可获得该网站提供的</w:t>
      </w:r>
      <w:r>
        <w:rPr>
          <w:rFonts w:ascii="Times New Roman" w:hAnsi="Times New Roman" w:eastAsia="Times New Roman" w:cs="Times New Roman"/>
          <w:color w:val="000000"/>
          <w:spacing w:val="0"/>
          <w:w w:val="100"/>
          <w:position w:val="0"/>
        </w:rPr>
        <w:t>50</w:t>
      </w:r>
      <w:r>
        <w:rPr>
          <w:color w:val="000000"/>
          <w:spacing w:val="0"/>
          <w:w w:val="100"/>
          <w:position w:val="0"/>
        </w:rPr>
        <w:t>元赠点广 告费。虽然敦煌网的广告都是收费的，但是它推荐的竞价投放系统起价门槛低，加 价幅度小（仅</w:t>
      </w:r>
      <w:r>
        <w:rPr>
          <w:rFonts w:ascii="Times New Roman" w:hAnsi="Times New Roman" w:eastAsia="Times New Roman" w:cs="Times New Roman"/>
          <w:color w:val="000000"/>
          <w:spacing w:val="0"/>
          <w:w w:val="100"/>
          <w:position w:val="0"/>
          <w:lang w:val="en-US" w:eastAsia="en-US" w:bidi="en-US"/>
        </w:rPr>
        <w:t>0.5</w:t>
      </w:r>
      <w:r>
        <w:rPr>
          <w:color w:val="000000"/>
          <w:spacing w:val="0"/>
          <w:w w:val="100"/>
          <w:position w:val="0"/>
        </w:rPr>
        <w:t>元），是绝大多数中小企业都能负担得起的。</w:t>
      </w:r>
    </w:p>
    <w:p>
      <w:pPr>
        <w:pStyle w:val="6"/>
        <w:keepNext w:val="0"/>
        <w:keepLines w:val="0"/>
        <w:widowControl w:val="0"/>
        <w:shd w:val="clear" w:color="auto" w:fill="auto"/>
        <w:bidi w:val="0"/>
        <w:spacing w:before="0" w:after="0" w:line="279" w:lineRule="exact"/>
        <w:ind w:left="0" w:right="0" w:firstLine="600"/>
        <w:jc w:val="left"/>
      </w:pPr>
      <w:r>
        <w:rPr>
          <w:color w:val="000000"/>
          <w:spacing w:val="0"/>
          <w:w w:val="100"/>
          <w:position w:val="0"/>
        </w:rPr>
        <w:t>根据上述资料，回答下列问题：</w:t>
      </w:r>
    </w:p>
    <w:p>
      <w:pPr>
        <w:pStyle w:val="6"/>
        <w:keepNext w:val="0"/>
        <w:keepLines w:val="0"/>
        <w:widowControl w:val="0"/>
        <w:shd w:val="clear" w:color="auto" w:fill="auto"/>
        <w:tabs>
          <w:tab w:val="left" w:pos="1030"/>
        </w:tabs>
        <w:bidi w:val="0"/>
        <w:spacing w:before="0" w:after="0" w:line="279" w:lineRule="exact"/>
        <w:ind w:left="0" w:right="0" w:firstLine="600"/>
        <w:jc w:val="left"/>
      </w:pPr>
      <w:bookmarkStart w:id="57" w:name="bookmark57"/>
      <w:r>
        <w:rPr>
          <w:rFonts w:ascii="Times New Roman" w:hAnsi="Times New Roman" w:eastAsia="Times New Roman" w:cs="Times New Roman"/>
          <w:color w:val="000000"/>
          <w:spacing w:val="0"/>
          <w:w w:val="100"/>
          <w:position w:val="0"/>
        </w:rPr>
        <w:t>（</w:t>
      </w:r>
      <w:bookmarkEnd w:id="57"/>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敦煌网的市场定位是什么？（</w:t>
      </w:r>
      <w:r>
        <w:rPr>
          <w:rFonts w:ascii="Times New Roman" w:hAnsi="Times New Roman" w:eastAsia="Times New Roman" w:cs="Times New Roman"/>
          <w:color w:val="000000"/>
          <w:spacing w:val="0"/>
          <w:w w:val="100"/>
          <w:position w:val="0"/>
        </w:rPr>
        <w:t>3</w:t>
      </w:r>
      <w:r>
        <w:rPr>
          <w:color w:val="000000"/>
          <w:spacing w:val="0"/>
          <w:w w:val="100"/>
          <w:position w:val="0"/>
        </w:rPr>
        <w:t>分）</w:t>
      </w:r>
    </w:p>
    <w:p>
      <w:pPr>
        <w:pStyle w:val="6"/>
        <w:keepNext w:val="0"/>
        <w:keepLines w:val="0"/>
        <w:widowControl w:val="0"/>
        <w:shd w:val="clear" w:color="auto" w:fill="auto"/>
        <w:tabs>
          <w:tab w:val="left" w:pos="1033"/>
        </w:tabs>
        <w:bidi w:val="0"/>
        <w:spacing w:before="0" w:after="0" w:line="279" w:lineRule="exact"/>
        <w:ind w:left="0" w:right="0" w:firstLine="600"/>
        <w:jc w:val="left"/>
      </w:pPr>
      <w:bookmarkStart w:id="58" w:name="bookmark58"/>
      <w:r>
        <w:rPr>
          <w:color w:val="000000"/>
          <w:spacing w:val="0"/>
          <w:w w:val="100"/>
          <w:position w:val="0"/>
        </w:rPr>
        <w:t>（</w:t>
      </w:r>
      <w:bookmarkEnd w:id="58"/>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敦煌网属于哪一种电子商务模式？请简述其交易过程。（</w:t>
      </w:r>
      <w:r>
        <w:rPr>
          <w:rFonts w:ascii="Times New Roman" w:hAnsi="Times New Roman" w:eastAsia="Times New Roman" w:cs="Times New Roman"/>
          <w:color w:val="000000"/>
          <w:spacing w:val="0"/>
          <w:w w:val="100"/>
          <w:position w:val="0"/>
        </w:rPr>
        <w:t>9</w:t>
      </w:r>
      <w:r>
        <w:rPr>
          <w:color w:val="000000"/>
          <w:spacing w:val="0"/>
          <w:w w:val="100"/>
          <w:position w:val="0"/>
        </w:rPr>
        <w:t>分）</w:t>
      </w:r>
    </w:p>
    <w:p>
      <w:pPr>
        <w:pStyle w:val="6"/>
        <w:keepNext w:val="0"/>
        <w:keepLines w:val="0"/>
        <w:widowControl w:val="0"/>
        <w:shd w:val="clear" w:color="auto" w:fill="auto"/>
        <w:tabs>
          <w:tab w:val="left" w:pos="1033"/>
        </w:tabs>
        <w:bidi w:val="0"/>
        <w:spacing w:before="0" w:after="0" w:line="279" w:lineRule="exact"/>
        <w:ind w:left="0" w:right="0" w:firstLine="600"/>
        <w:jc w:val="left"/>
      </w:pPr>
      <w:bookmarkStart w:id="59" w:name="bookmark59"/>
      <w:r>
        <w:rPr>
          <w:color w:val="000000"/>
          <w:spacing w:val="0"/>
          <w:w w:val="100"/>
          <w:position w:val="0"/>
        </w:rPr>
        <w:t>（</w:t>
      </w:r>
      <w:bookmarkEnd w:id="59"/>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敦煌网釆用的物流模式是什么？请简述该模式的概念及其特点。（</w:t>
      </w:r>
      <w:r>
        <w:rPr>
          <w:rFonts w:ascii="Times New Roman" w:hAnsi="Times New Roman" w:eastAsia="Times New Roman" w:cs="Times New Roman"/>
          <w:color w:val="000000"/>
          <w:spacing w:val="0"/>
          <w:w w:val="100"/>
          <w:position w:val="0"/>
        </w:rPr>
        <w:t>8</w:t>
      </w:r>
      <w:r>
        <w:rPr>
          <w:color w:val="000000"/>
          <w:spacing w:val="0"/>
          <w:w w:val="100"/>
          <w:position w:val="0"/>
        </w:rPr>
        <w:t>分）</w:t>
      </w:r>
    </w:p>
    <w:p>
      <w:pPr>
        <w:pStyle w:val="6"/>
        <w:keepNext w:val="0"/>
        <w:keepLines w:val="0"/>
        <w:widowControl w:val="0"/>
        <w:shd w:val="clear" w:color="auto" w:fill="auto"/>
        <w:tabs>
          <w:tab w:val="left" w:pos="1035"/>
        </w:tabs>
        <w:bidi w:val="0"/>
        <w:spacing w:before="0" w:after="0" w:line="279" w:lineRule="exact"/>
        <w:ind w:left="0" w:right="0" w:firstLine="600"/>
        <w:jc w:val="left"/>
      </w:pPr>
      <w:bookmarkStart w:id="60" w:name="bookmark60"/>
      <w:r>
        <w:rPr>
          <w:rFonts w:ascii="Times New Roman" w:hAnsi="Times New Roman" w:eastAsia="Times New Roman" w:cs="Times New Roman"/>
          <w:color w:val="000000"/>
          <w:spacing w:val="0"/>
          <w:w w:val="100"/>
          <w:position w:val="0"/>
        </w:rPr>
        <w:t>（</w:t>
      </w:r>
      <w:bookmarkEnd w:id="60"/>
      <w:r>
        <w:rPr>
          <w:rFonts w:ascii="Times New Roman" w:hAnsi="Times New Roman" w:eastAsia="Times New Roman" w:cs="Times New Roman"/>
          <w:color w:val="000000"/>
          <w:spacing w:val="0"/>
          <w:w w:val="100"/>
          <w:position w:val="0"/>
        </w:rPr>
        <w:t>4）</w:t>
      </w:r>
      <w:r>
        <w:rPr>
          <w:rFonts w:ascii="Times New Roman" w:hAnsi="Times New Roman" w:eastAsia="Times New Roman" w:cs="Times New Roman"/>
          <w:color w:val="000000"/>
          <w:spacing w:val="0"/>
          <w:w w:val="100"/>
          <w:position w:val="0"/>
        </w:rPr>
        <w:tab/>
      </w:r>
      <w:r>
        <w:rPr>
          <w:color w:val="000000"/>
          <w:spacing w:val="0"/>
          <w:w w:val="100"/>
          <w:position w:val="0"/>
        </w:rPr>
        <w:t>敦煌网通过哪些方式赢利？（</w:t>
      </w:r>
      <w:r>
        <w:rPr>
          <w:rFonts w:ascii="Times New Roman" w:hAnsi="Times New Roman" w:eastAsia="Times New Roman" w:cs="Times New Roman"/>
          <w:color w:val="000000"/>
          <w:spacing w:val="0"/>
          <w:w w:val="100"/>
          <w:position w:val="0"/>
        </w:rPr>
        <w:t>6</w:t>
      </w:r>
      <w:r>
        <w:rPr>
          <w:color w:val="000000"/>
          <w:spacing w:val="0"/>
          <w:w w:val="100"/>
          <w:position w:val="0"/>
        </w:rPr>
        <w:t>分）</w:t>
      </w:r>
    </w:p>
    <w:p>
      <w:pPr>
        <w:pStyle w:val="6"/>
        <w:keepNext w:val="0"/>
        <w:keepLines w:val="0"/>
        <w:widowControl w:val="0"/>
        <w:shd w:val="clear" w:color="auto" w:fill="auto"/>
        <w:tabs>
          <w:tab w:val="left" w:pos="1035"/>
        </w:tabs>
        <w:bidi w:val="0"/>
        <w:spacing w:before="0" w:after="0" w:line="279" w:lineRule="exact"/>
        <w:ind w:left="0" w:right="0" w:firstLine="600"/>
        <w:jc w:val="left"/>
      </w:pPr>
      <w:bookmarkStart w:id="61" w:name="bookmark61"/>
      <w:r>
        <w:rPr>
          <w:color w:val="000000"/>
          <w:spacing w:val="0"/>
          <w:w w:val="100"/>
          <w:position w:val="0"/>
        </w:rPr>
        <w:t>（</w:t>
      </w:r>
      <w:bookmarkEnd w:id="61"/>
      <w:r>
        <w:rPr>
          <w:rFonts w:ascii="Times New Roman" w:hAnsi="Times New Roman" w:eastAsia="Times New Roman" w:cs="Times New Roman"/>
          <w:color w:val="000000"/>
          <w:spacing w:val="0"/>
          <w:w w:val="100"/>
          <w:position w:val="0"/>
        </w:rPr>
        <w:t>5）</w:t>
      </w:r>
      <w:r>
        <w:rPr>
          <w:rFonts w:ascii="Times New Roman" w:hAnsi="Times New Roman" w:eastAsia="Times New Roman" w:cs="Times New Roman"/>
          <w:color w:val="000000"/>
          <w:spacing w:val="0"/>
          <w:w w:val="100"/>
          <w:position w:val="0"/>
        </w:rPr>
        <w:tab/>
      </w:r>
      <w:r>
        <w:rPr>
          <w:color w:val="000000"/>
          <w:spacing w:val="0"/>
          <w:w w:val="100"/>
          <w:position w:val="0"/>
        </w:rPr>
        <w:t>敦煌网为客户提供了哪些增值服务？并详细说明。（</w:t>
      </w:r>
      <w:r>
        <w:rPr>
          <w:rFonts w:ascii="Times New Roman" w:hAnsi="Times New Roman" w:eastAsia="Times New Roman" w:cs="Times New Roman"/>
          <w:color w:val="000000"/>
          <w:spacing w:val="0"/>
          <w:w w:val="100"/>
          <w:position w:val="0"/>
        </w:rPr>
        <w:t>9</w:t>
      </w:r>
      <w:r>
        <w:rPr>
          <w:color w:val="000000"/>
          <w:spacing w:val="0"/>
          <w:w w:val="100"/>
          <w:position w:val="0"/>
        </w:rPr>
        <w:t>分）</w:t>
      </w:r>
    </w:p>
    <w:sectPr>
      <w:headerReference r:id="rId6" w:type="first"/>
      <w:footerReference r:id="rId8" w:type="first"/>
      <w:headerReference r:id="rId5" w:type="default"/>
      <w:footerReference r:id="rId7" w:type="default"/>
      <w:footnotePr>
        <w:numFmt w:val="decimal"/>
      </w:footnotePr>
      <w:pgSz w:w="8767" w:h="13987"/>
      <w:pgMar w:top="586" w:right="213" w:bottom="956" w:left="95" w:header="0" w:footer="3" w:gutter="0"/>
      <w:pgNumType w:start="1"/>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1021715</wp:posOffset>
              </wp:positionH>
              <wp:positionV relativeFrom="page">
                <wp:posOffset>8341360</wp:posOffset>
              </wp:positionV>
              <wp:extent cx="2901950" cy="133985"/>
              <wp:effectExtent l="0" t="0" r="0" b="0"/>
              <wp:wrapNone/>
              <wp:docPr id="7" name="Shape 7"/>
              <wp:cNvGraphicFramePr/>
              <a:graphic xmlns:a="http://schemas.openxmlformats.org/drawingml/2006/main">
                <a:graphicData uri="http://schemas.microsoft.com/office/word/2010/wordprocessingShape">
                  <wps:wsp>
                    <wps:cNvSpPr txBox="1"/>
                    <wps:spPr>
                      <a:xfrm>
                        <a:off x="0" y="0"/>
                        <a:ext cx="2901950" cy="13398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00902#</w:t>
                          </w:r>
                          <w:r>
                            <w:rPr>
                              <w:rFonts w:ascii="宋体" w:hAnsi="宋体" w:eastAsia="宋体" w:cs="宋体"/>
                              <w:color w:val="000000"/>
                              <w:spacing w:val="0"/>
                              <w:w w:val="100"/>
                              <w:position w:val="0"/>
                            </w:rPr>
                            <w:t>电子商务案例分析试题第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7" o:spid="_x0000_s1026" o:spt="202" type="#_x0000_t202" style="position:absolute;left:0pt;margin-left:80.45pt;margin-top:656.8pt;height:10.55pt;width:228.5pt;mso-position-horizontal-relative:page;mso-position-vertical-relative:page;mso-wrap-style:none;z-index:-440400896;mso-width-relative:page;mso-height-relative:page;" filled="f" stroked="f" coordsize="21600,21600" o:gfxdata="UEsDBAoAAAAAAIdO4kAAAAAAAAAAAAAAAAAEAAAAZHJzL1BLAwQUAAAACACHTuJAL64y49cAAAAN&#10;AQAADwAAAGRycy9kb3ducmV2LnhtbE2PzU7DMBCE70i8g7VI3KgdgpIS4vRQiQs3CkLi5sbbOMI/&#10;ke2myduzPcFtZ3Y0+227W5xlM8Y0Bi+h2Ahg6PugRz9I+Px4fdgCS1l5rWzwKGHFBLvu9qZVjQ4X&#10;/47zIQ+MSnxqlAST89RwnnqDTqVNmNDT7hSiU5lkHLiO6kLlzvJHISru1OjpglET7g32P4ezk1Av&#10;XwGnhHv8Ps19NOO6tW+rlPd3hXgBlnHJf2G44hM6dMR0DGevE7OkK/FMURrKoqyAUaQqarKOV6t8&#10;qoF3Lf//RfcLUEsDBBQAAAAIAIdO4kAJtd4xrgEAAHADAAAOAAAAZHJzL2Uyb0RvYy54bWytU8Fu&#10;2zAMvQ/YPwi6L3ZSdG2MOEWHoMOAYRvQ7QMUWYoFSKIgKrHz96NkJx26Sw+9yDRJP773KG8eRmfZ&#10;SUU04Fu+XNScKS+hM/7Q8j+/nz7dc4ZJ+E5Y8KrlZ4X8Yfvxw2YIjVpBD7ZTkRGIx2YILe9TCk1V&#10;oeyVE7iAoDwVNUQnEr3GQ9VFMRC6s9Wqrj9XA8QuRJAKkbK7qchnxPgWQNDaSLUDeXTKpwk1KisS&#10;ScLeBOTbwlZrJdNPrVElZltOSlM5aQjF+3xW241oDlGE3siZgngLhVeanDCehl6hdiIJdozmPyhn&#10;ZAQEnRYSXDUJKY6QimX9ypvnXgRVtJDVGK6m4/vByh+nX5GZruV3nHnhaOFlKrvL1gwBG+p4DtST&#10;xi8w0oW55JGSWfGoo8tP0sKoTsaer8aqMTFJydW6Xq5vqSSptry5Wd/fZpjq5esQMX1V4FgOWh5p&#10;ccVPcfqOaWq9tORhHp6MtTmfKU5UcpTG/Tjz3kN3JtoD7bblnq4yZ/abJ+vyNbgE8RLs5yCDY3g8&#10;JhpQ5mbUCWoeRosozOdLkzf973vpevlR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64y49cA&#10;AAANAQAADwAAAAAAAAABACAAAAAiAAAAZHJzL2Rvd25yZXYueG1sUEsBAhQAFAAAAAgAh07iQAm1&#10;3jGuAQAAcAMAAA4AAAAAAAAAAQAgAAAAJg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00902#</w:t>
                    </w:r>
                    <w:r>
                      <w:rPr>
                        <w:rFonts w:ascii="宋体" w:hAnsi="宋体" w:eastAsia="宋体" w:cs="宋体"/>
                        <w:color w:val="000000"/>
                        <w:spacing w:val="0"/>
                        <w:w w:val="100"/>
                        <w:position w:val="0"/>
                      </w:rPr>
                      <w:t>电子商务案例分析试题第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5</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1419860</wp:posOffset>
              </wp:positionH>
              <wp:positionV relativeFrom="page">
                <wp:posOffset>8245475</wp:posOffset>
              </wp:positionV>
              <wp:extent cx="2901950"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2901950" cy="13716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00902#</w:t>
                          </w:r>
                          <w:r>
                            <w:rPr>
                              <w:rFonts w:ascii="宋体" w:hAnsi="宋体" w:eastAsia="宋体" w:cs="宋体"/>
                              <w:color w:val="000000"/>
                              <w:spacing w:val="0"/>
                              <w:w w:val="100"/>
                              <w:position w:val="0"/>
                            </w:rPr>
                            <w:t>电子商务案例分析试题第</w:t>
                          </w:r>
                          <w:r>
                            <w:rPr>
                              <w:rFonts w:ascii="Times New Roman" w:hAnsi="Times New Roman" w:eastAsia="Times New Roman" w:cs="Times New Roman"/>
                              <w:color w:val="000000"/>
                              <w:spacing w:val="0"/>
                              <w:w w:val="100"/>
                              <w:position w:val="0"/>
                            </w:rPr>
                            <w:t>1</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9" o:spid="_x0000_s1026" o:spt="202" type="#_x0000_t202" style="position:absolute;left:0pt;margin-left:111.8pt;margin-top:649.25pt;height:10.8pt;width:228.5pt;mso-position-horizontal-relative:page;mso-position-vertical-relative:page;mso-wrap-style:none;z-index:-440400896;mso-width-relative:page;mso-height-relative:page;" filled="f" stroked="f" coordsize="21600,21600" o:gfxdata="UEsDBAoAAAAAAIdO4kAAAAAAAAAAAAAAAAAEAAAAZHJzL1BLAwQUAAAACACHTuJA/rJCHtcAAAAN&#10;AQAADwAAAGRycy9kb3ducmV2LnhtbE2PzU7DMBCE70i8g7VI3KgdV4QQ4vRQiQs3CqrEzU22cYR/&#10;IttNk7dnOcFxZz7NzjS7xVk2Y0xj8AqKjQCGvgv96AcFnx+vDxWwlLXvtQ0eFayYYNfe3jS67sPV&#10;v+N8yAOjEJ9qrcDkPNWcp86g02kTJvTknUN0OtMZB95HfaVwZ7kUouROj54+GD3h3mD3fbg4BU/L&#10;MeCUcI9f57mLZlwr+7YqdX9XiBdgGZf8B8NvfaoOLXU6hYvvE7MKpNyWhJIhn6tHYISUlSDpRNJW&#10;igJ42/D/K9ofUEsDBBQAAAAIAIdO4kD79HDlrQEAAHADAAAOAAAAZHJzL2Uyb0RvYy54bWytU8GO&#10;0zAQvSPxD5bvNEkRC42arkDVIiQESAsf4Dp2Y8n2WB63Sf+esZN2V8tlD1ycyczkzXtvnO395Cw7&#10;q4gGfMebVc2Z8hJ6448d//P74d0nzjAJ3wsLXnX8opDf796+2Y6hVWsYwPYqMgLx2I6h40NKoa0q&#10;lINyAlcQlKeihuhEotd4rPooRkJ3tlrX9V01QuxDBKkQKbufi3xBjK8BBK2NVHuQJ6d8mlGjsiKR&#10;JBxMQL4rbLVWMv3UGlVituOkNJWThlB8yGe124r2GEUYjFwoiNdQeKHJCeNp6A1qL5Jgp2j+gXJG&#10;RkDQaSXBVbOQ4gipaOoX3jwOIqiihazGcDMd/x+s/HH+FZnpO77hzAtHCy9T2SZbMwZsqeMxUE+a&#10;vsBEF+aaR0pmxZOOLj9JC6M6GXu5GaumxCQl15u62XygkqRa8/5jc1ecr56+DhHTVwWO5aDjkRZX&#10;/BTn75iICbVeW/IwDw/G2pzPFGcqOUrTYVp4H6C/EO2RdttxT1eZM/vNk3X5GlyDeA0OS5DBMXw+&#10;JRpQ5mbUGWoZRosodJZLkzf9/L10Pf0o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kIe1wAA&#10;AA0BAAAPAAAAAAAAAAEAIAAAACIAAABkcnMvZG93bnJldi54bWxQSwECFAAUAAAACACHTuJA+/Rw&#10;5a0BAABwAwAADgAAAAAAAAABACAAAAAmAQAAZHJzL2Uyb0RvYy54bWxQSwUGAAAAAAYABgBZAQAA&#10;RQ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00902#</w:t>
                    </w:r>
                    <w:r>
                      <w:rPr>
                        <w:rFonts w:ascii="宋体" w:hAnsi="宋体" w:eastAsia="宋体" w:cs="宋体"/>
                        <w:color w:val="000000"/>
                        <w:spacing w:val="0"/>
                        <w:w w:val="100"/>
                        <w:position w:val="0"/>
                      </w:rPr>
                      <w:t>电子商务案例分析试题第</w:t>
                    </w:r>
                    <w:r>
                      <w:rPr>
                        <w:rFonts w:ascii="Times New Roman" w:hAnsi="Times New Roman" w:eastAsia="Times New Roman" w:cs="Times New Roman"/>
                        <w:color w:val="000000"/>
                        <w:spacing w:val="0"/>
                        <w:w w:val="100"/>
                        <w:position w:val="0"/>
                      </w:rPr>
                      <w:t>1</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25B654F3"/>
    <w:multiLevelType w:val="singleLevel"/>
    <w:tmpl w:val="25B654F3"/>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72183CF9"/>
    <w:multiLevelType w:val="singleLevel"/>
    <w:tmpl w:val="72183C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D727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0"/>
      <w:szCs w:val="20"/>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300" w:lineRule="auto"/>
      <w:ind w:firstLine="400"/>
    </w:pPr>
    <w:rPr>
      <w:rFonts w:ascii="宋体" w:hAnsi="宋体" w:eastAsia="宋体" w:cs="宋体"/>
      <w:sz w:val="20"/>
      <w:szCs w:val="20"/>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3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3"/>
    <w:basedOn w:val="1"/>
    <w:link w:val="9"/>
    <w:uiPriority w:val="0"/>
    <w:pPr>
      <w:widowControl w:val="0"/>
      <w:shd w:val="clear" w:color="auto" w:fill="auto"/>
      <w:spacing w:after="200" w:line="480" w:lineRule="exact"/>
      <w:jc w:val="center"/>
    </w:pPr>
    <w:rPr>
      <w:rFonts w:ascii="宋体" w:hAnsi="宋体" w:eastAsia="宋体" w:cs="宋体"/>
      <w:sz w:val="28"/>
      <w:szCs w:val="28"/>
      <w:u w:val="none"/>
      <w:shd w:val="clear" w:color="auto" w:fill="auto"/>
      <w:lang w:val="zh-TW" w:eastAsia="zh-TW" w:bidi="zh-TW"/>
    </w:rPr>
  </w:style>
  <w:style w:type="character" w:customStyle="1" w:styleId="11">
    <w:name w:val="Heading #1|1_"/>
    <w:basedOn w:val="4"/>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line="480"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3">
    <w:name w:val="Heading #2|1_"/>
    <w:basedOn w:val="4"/>
    <w:link w:val="14"/>
    <w:qFormat/>
    <w:uiPriority w:val="0"/>
    <w:rPr>
      <w:b/>
      <w:bCs/>
      <w:sz w:val="26"/>
      <w:szCs w:val="26"/>
      <w:u w:val="none"/>
      <w:shd w:val="clear" w:color="auto" w:fill="auto"/>
      <w:lang w:val="zh-TW" w:eastAsia="zh-TW" w:bidi="zh-TW"/>
    </w:rPr>
  </w:style>
  <w:style w:type="paragraph" w:customStyle="1" w:styleId="14">
    <w:name w:val="Heading #2|1"/>
    <w:basedOn w:val="1"/>
    <w:link w:val="13"/>
    <w:qFormat/>
    <w:uiPriority w:val="0"/>
    <w:pPr>
      <w:widowControl w:val="0"/>
      <w:shd w:val="clear" w:color="auto" w:fill="auto"/>
      <w:spacing w:after="220" w:line="480" w:lineRule="exact"/>
      <w:jc w:val="center"/>
      <w:outlineLvl w:val="1"/>
    </w:pPr>
    <w:rPr>
      <w:b/>
      <w:bCs/>
      <w:sz w:val="26"/>
      <w:szCs w:val="26"/>
      <w:u w:val="none"/>
      <w:shd w:val="clear" w:color="auto" w:fill="auto"/>
      <w:lang w:val="zh-TW" w:eastAsia="zh-TW" w:bidi="zh-TW"/>
    </w:rPr>
  </w:style>
  <w:style w:type="character" w:customStyle="1" w:styleId="15">
    <w:name w:val="Body text|2_"/>
    <w:basedOn w:val="4"/>
    <w:link w:val="16"/>
    <w:qFormat/>
    <w:uiPriority w:val="0"/>
    <w:rPr>
      <w:sz w:val="20"/>
      <w:szCs w:val="20"/>
      <w:u w:val="none"/>
      <w:shd w:val="clear" w:color="auto" w:fill="auto"/>
    </w:rPr>
  </w:style>
  <w:style w:type="paragraph" w:customStyle="1" w:styleId="16">
    <w:name w:val="Body text|2"/>
    <w:basedOn w:val="1"/>
    <w:link w:val="15"/>
    <w:qFormat/>
    <w:uiPriority w:val="0"/>
    <w:pPr>
      <w:widowControl w:val="0"/>
      <w:shd w:val="clear" w:color="auto" w:fill="auto"/>
      <w:spacing w:line="317" w:lineRule="auto"/>
      <w:ind w:firstLine="680"/>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2020-10-27T13:04:47Z</dcterms:created>
  <dc:creator>Administrator</dc:creator>
  <cp:lastModifiedBy>~我在远方</cp:lastModifiedBy>
  <dcterms:modified xsi:type="dcterms:W3CDTF">2020-10-27T13:05:21Z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